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B6E8" w14:textId="77777777" w:rsidR="001350F3" w:rsidRPr="00A63532" w:rsidRDefault="001350F3" w:rsidP="00841E85">
      <w:pPr>
        <w:spacing w:line="276" w:lineRule="auto"/>
        <w:jc w:val="both"/>
      </w:pPr>
    </w:p>
    <w:p w14:paraId="6383180F" w14:textId="77777777" w:rsidR="0030199B" w:rsidRDefault="0030199B" w:rsidP="00841E85">
      <w:pPr>
        <w:spacing w:line="276" w:lineRule="auto"/>
        <w:jc w:val="both"/>
      </w:pPr>
    </w:p>
    <w:p w14:paraId="00FB4089" w14:textId="77777777" w:rsidR="0030199B" w:rsidRDefault="0030199B" w:rsidP="00841E85">
      <w:pPr>
        <w:spacing w:line="276" w:lineRule="auto"/>
        <w:jc w:val="both"/>
      </w:pPr>
    </w:p>
    <w:p w14:paraId="6ED367FF" w14:textId="77777777" w:rsidR="00BC50DD" w:rsidRDefault="00BC50DD" w:rsidP="00841E85">
      <w:pPr>
        <w:spacing w:line="276" w:lineRule="auto"/>
        <w:jc w:val="both"/>
      </w:pPr>
    </w:p>
    <w:p w14:paraId="67114156" w14:textId="77777777" w:rsidR="0030199B" w:rsidRDefault="0030199B" w:rsidP="00841E85">
      <w:pPr>
        <w:spacing w:line="276" w:lineRule="auto"/>
        <w:jc w:val="both"/>
      </w:pPr>
    </w:p>
    <w:p w14:paraId="70426F4E" w14:textId="4770FBDF" w:rsidR="0030199B" w:rsidRPr="00E178F1" w:rsidRDefault="0030199B" w:rsidP="00841E85">
      <w:pPr>
        <w:spacing w:line="276" w:lineRule="auto"/>
        <w:jc w:val="center"/>
        <w:rPr>
          <w:b/>
          <w:bCs/>
          <w:sz w:val="40"/>
          <w:szCs w:val="40"/>
        </w:rPr>
      </w:pPr>
      <w:r w:rsidRPr="00E178F1">
        <w:rPr>
          <w:b/>
          <w:bCs/>
          <w:sz w:val="40"/>
          <w:szCs w:val="40"/>
        </w:rPr>
        <w:t>Strategia pentru Industria Național</w:t>
      </w:r>
      <w:r w:rsidR="00E178F1">
        <w:rPr>
          <w:b/>
          <w:bCs/>
          <w:sz w:val="40"/>
          <w:szCs w:val="40"/>
        </w:rPr>
        <w:t>ă</w:t>
      </w:r>
      <w:r w:rsidRPr="00E178F1">
        <w:rPr>
          <w:b/>
          <w:bCs/>
          <w:sz w:val="40"/>
          <w:szCs w:val="40"/>
        </w:rPr>
        <w:t xml:space="preserve"> de Ap</w:t>
      </w:r>
      <w:r w:rsidR="00E178F1">
        <w:rPr>
          <w:b/>
          <w:bCs/>
          <w:sz w:val="40"/>
          <w:szCs w:val="40"/>
        </w:rPr>
        <w:t>ă</w:t>
      </w:r>
      <w:r w:rsidRPr="00E178F1">
        <w:rPr>
          <w:b/>
          <w:bCs/>
          <w:sz w:val="40"/>
          <w:szCs w:val="40"/>
        </w:rPr>
        <w:t>rare</w:t>
      </w:r>
    </w:p>
    <w:p w14:paraId="5A96E87C" w14:textId="77777777" w:rsidR="00410951" w:rsidRPr="00E178F1" w:rsidRDefault="00410951" w:rsidP="00841E85">
      <w:pPr>
        <w:spacing w:line="276" w:lineRule="auto"/>
        <w:jc w:val="both"/>
        <w:rPr>
          <w:sz w:val="28"/>
          <w:szCs w:val="28"/>
        </w:rPr>
      </w:pPr>
    </w:p>
    <w:p w14:paraId="7CB5C13F" w14:textId="77777777" w:rsidR="00AA15A3" w:rsidRPr="00A63532" w:rsidRDefault="00AA15A3" w:rsidP="00841E85">
      <w:pPr>
        <w:spacing w:line="276" w:lineRule="auto"/>
        <w:jc w:val="both"/>
      </w:pPr>
    </w:p>
    <w:p w14:paraId="621D43DB" w14:textId="77777777" w:rsidR="00AA15A3" w:rsidRPr="00A63532" w:rsidRDefault="00AA15A3" w:rsidP="00841E85">
      <w:pPr>
        <w:spacing w:line="276" w:lineRule="auto"/>
        <w:jc w:val="both"/>
      </w:pPr>
    </w:p>
    <w:p w14:paraId="668246D0" w14:textId="77777777" w:rsidR="00AA15A3" w:rsidRPr="00A63532" w:rsidRDefault="00AA15A3" w:rsidP="00841E85">
      <w:pPr>
        <w:spacing w:line="276" w:lineRule="auto"/>
        <w:jc w:val="both"/>
      </w:pPr>
    </w:p>
    <w:p w14:paraId="6BB72F92" w14:textId="77777777" w:rsidR="00AA15A3" w:rsidRPr="00A63532" w:rsidRDefault="00AA15A3" w:rsidP="00841E85">
      <w:pPr>
        <w:spacing w:line="276" w:lineRule="auto"/>
        <w:jc w:val="both"/>
      </w:pPr>
    </w:p>
    <w:p w14:paraId="05F0DD60" w14:textId="77777777" w:rsidR="00AA15A3" w:rsidRPr="00A63532" w:rsidRDefault="00AA15A3" w:rsidP="00841E85">
      <w:pPr>
        <w:spacing w:line="276" w:lineRule="auto"/>
        <w:jc w:val="both"/>
      </w:pPr>
    </w:p>
    <w:p w14:paraId="58CF5920" w14:textId="77777777" w:rsidR="00AA15A3" w:rsidRDefault="00AA15A3" w:rsidP="00841E85">
      <w:pPr>
        <w:spacing w:line="276" w:lineRule="auto"/>
        <w:jc w:val="both"/>
      </w:pPr>
    </w:p>
    <w:p w14:paraId="667E973B" w14:textId="77777777" w:rsidR="00E178F1" w:rsidRDefault="00E178F1" w:rsidP="00841E85">
      <w:pPr>
        <w:spacing w:line="276" w:lineRule="auto"/>
        <w:jc w:val="both"/>
      </w:pPr>
    </w:p>
    <w:p w14:paraId="44F84A41" w14:textId="77777777" w:rsidR="00E178F1" w:rsidRPr="00A63532" w:rsidRDefault="00E178F1" w:rsidP="00841E85">
      <w:pPr>
        <w:spacing w:line="276" w:lineRule="auto"/>
        <w:jc w:val="both"/>
      </w:pPr>
    </w:p>
    <w:p w14:paraId="48059C31" w14:textId="77777777" w:rsidR="00AA15A3" w:rsidRPr="00A63532" w:rsidRDefault="00AA15A3" w:rsidP="00841E85">
      <w:pPr>
        <w:spacing w:line="276" w:lineRule="auto"/>
        <w:jc w:val="both"/>
      </w:pPr>
    </w:p>
    <w:p w14:paraId="0623A4F1" w14:textId="77777777" w:rsidR="00AA15A3" w:rsidRPr="00A63532" w:rsidRDefault="00AA15A3" w:rsidP="00841E85">
      <w:pPr>
        <w:spacing w:line="276" w:lineRule="auto"/>
        <w:jc w:val="both"/>
      </w:pPr>
    </w:p>
    <w:p w14:paraId="29CB50F4" w14:textId="4DBFEA5D" w:rsidR="0030199B" w:rsidRPr="00E178F1" w:rsidRDefault="0030199B" w:rsidP="00841E85">
      <w:pPr>
        <w:spacing w:line="276" w:lineRule="auto"/>
        <w:jc w:val="both"/>
        <w:rPr>
          <w:sz w:val="28"/>
          <w:szCs w:val="28"/>
        </w:rPr>
      </w:pPr>
      <w:r w:rsidRPr="00E178F1">
        <w:rPr>
          <w:sz w:val="28"/>
          <w:szCs w:val="28"/>
        </w:rPr>
        <w:t>O Industrie de Apărare competitiv</w:t>
      </w:r>
      <w:r w:rsidR="00E178F1">
        <w:rPr>
          <w:sz w:val="28"/>
          <w:szCs w:val="28"/>
        </w:rPr>
        <w:t>ă</w:t>
      </w:r>
      <w:r w:rsidRPr="00E178F1">
        <w:rPr>
          <w:sz w:val="28"/>
          <w:szCs w:val="28"/>
        </w:rPr>
        <w:t xml:space="preserve"> pentru o Român</w:t>
      </w:r>
      <w:r w:rsidR="0089529B" w:rsidRPr="00E178F1">
        <w:rPr>
          <w:sz w:val="28"/>
          <w:szCs w:val="28"/>
        </w:rPr>
        <w:t>ie</w:t>
      </w:r>
      <w:r w:rsidRPr="00E178F1">
        <w:rPr>
          <w:sz w:val="28"/>
          <w:szCs w:val="28"/>
        </w:rPr>
        <w:t xml:space="preserve"> rezilient</w:t>
      </w:r>
      <w:r w:rsidR="00E178F1">
        <w:rPr>
          <w:sz w:val="28"/>
          <w:szCs w:val="28"/>
        </w:rPr>
        <w:t>ă</w:t>
      </w:r>
      <w:r w:rsidRPr="00E178F1">
        <w:rPr>
          <w:sz w:val="28"/>
          <w:szCs w:val="28"/>
        </w:rPr>
        <w:t xml:space="preserve"> </w:t>
      </w:r>
      <w:r w:rsidR="00E178F1">
        <w:rPr>
          <w:sz w:val="28"/>
          <w:szCs w:val="28"/>
        </w:rPr>
        <w:t>ș</w:t>
      </w:r>
      <w:r w:rsidRPr="00E178F1">
        <w:rPr>
          <w:sz w:val="28"/>
          <w:szCs w:val="28"/>
        </w:rPr>
        <w:t>i suveran</w:t>
      </w:r>
      <w:r w:rsidR="00E178F1">
        <w:rPr>
          <w:sz w:val="28"/>
          <w:szCs w:val="28"/>
        </w:rPr>
        <w:t>ă</w:t>
      </w:r>
    </w:p>
    <w:p w14:paraId="3A553E67" w14:textId="77777777" w:rsidR="00AA15A3" w:rsidRPr="00A63532" w:rsidRDefault="00AA15A3" w:rsidP="00841E85">
      <w:pPr>
        <w:spacing w:line="276" w:lineRule="auto"/>
        <w:jc w:val="both"/>
      </w:pPr>
    </w:p>
    <w:p w14:paraId="25096719" w14:textId="77777777" w:rsidR="00AA15A3" w:rsidRPr="00A63532" w:rsidRDefault="00AA15A3" w:rsidP="00841E85">
      <w:pPr>
        <w:spacing w:line="276" w:lineRule="auto"/>
        <w:jc w:val="both"/>
      </w:pPr>
    </w:p>
    <w:p w14:paraId="437F5A10" w14:textId="77777777" w:rsidR="00AA15A3" w:rsidRPr="00A63532" w:rsidRDefault="00AA15A3" w:rsidP="00841E85">
      <w:pPr>
        <w:spacing w:line="276" w:lineRule="auto"/>
        <w:jc w:val="both"/>
      </w:pPr>
    </w:p>
    <w:p w14:paraId="5F50D021" w14:textId="77777777" w:rsidR="00AA15A3" w:rsidRPr="00A63532" w:rsidRDefault="00AA15A3" w:rsidP="00841E85">
      <w:pPr>
        <w:spacing w:line="276" w:lineRule="auto"/>
        <w:jc w:val="both"/>
      </w:pPr>
    </w:p>
    <w:p w14:paraId="46EACD1E" w14:textId="77777777" w:rsidR="00AA15A3" w:rsidRPr="00A63532" w:rsidRDefault="00AA15A3" w:rsidP="00841E85">
      <w:pPr>
        <w:spacing w:line="276" w:lineRule="auto"/>
        <w:jc w:val="both"/>
      </w:pPr>
    </w:p>
    <w:p w14:paraId="7BCD2D43" w14:textId="77777777" w:rsidR="00AA15A3" w:rsidRPr="00A63532" w:rsidRDefault="00AA15A3" w:rsidP="00841E85">
      <w:pPr>
        <w:spacing w:line="276" w:lineRule="auto"/>
        <w:jc w:val="both"/>
      </w:pPr>
    </w:p>
    <w:p w14:paraId="20675092" w14:textId="77777777" w:rsidR="00AA15A3" w:rsidRPr="00A63532" w:rsidRDefault="00AA15A3" w:rsidP="00841E85">
      <w:pPr>
        <w:spacing w:line="276" w:lineRule="auto"/>
        <w:jc w:val="both"/>
      </w:pPr>
    </w:p>
    <w:p w14:paraId="068D272A" w14:textId="5C1A1F3F" w:rsidR="00310692" w:rsidRDefault="00AA7EF1" w:rsidP="00841E85">
      <w:pPr>
        <w:pStyle w:val="ListParagraph"/>
        <w:spacing w:line="276" w:lineRule="auto"/>
        <w:ind w:left="1440" w:firstLine="720"/>
        <w:jc w:val="both"/>
      </w:pPr>
      <w:r>
        <w:lastRenderedPageBreak/>
        <w:tab/>
      </w:r>
      <w:r>
        <w:tab/>
      </w:r>
      <w:r>
        <w:tab/>
      </w:r>
      <w:r>
        <w:tab/>
      </w:r>
    </w:p>
    <w:sdt>
      <w:sdtPr>
        <w:rPr>
          <w:rFonts w:asciiTheme="minorHAnsi" w:eastAsiaTheme="minorHAnsi" w:hAnsiTheme="minorHAnsi" w:cstheme="minorBidi"/>
          <w:color w:val="auto"/>
          <w:kern w:val="2"/>
          <w:sz w:val="24"/>
          <w:szCs w:val="24"/>
          <w14:ligatures w14:val="standardContextual"/>
        </w:rPr>
        <w:id w:val="1742667043"/>
        <w:docPartObj>
          <w:docPartGallery w:val="Table of Contents"/>
          <w:docPartUnique/>
        </w:docPartObj>
      </w:sdtPr>
      <w:sdtEndPr>
        <w:rPr>
          <w:b/>
          <w:bCs/>
        </w:rPr>
      </w:sdtEndPr>
      <w:sdtContent>
        <w:p w14:paraId="06C84EA7" w14:textId="28710892" w:rsidR="00FB5C4C" w:rsidRPr="00A63532" w:rsidRDefault="00FB5C4C" w:rsidP="00841E85">
          <w:pPr>
            <w:pStyle w:val="TOCHeading"/>
            <w:spacing w:line="276" w:lineRule="auto"/>
            <w:jc w:val="both"/>
            <w:outlineLvl w:val="2"/>
          </w:pPr>
        </w:p>
        <w:p w14:paraId="423168C5" w14:textId="7EBD6ECD" w:rsidR="00430AAC" w:rsidRDefault="00FB5C4C" w:rsidP="00841E85">
          <w:pPr>
            <w:pStyle w:val="TOC1"/>
            <w:tabs>
              <w:tab w:val="right" w:leader="dot" w:pos="9350"/>
            </w:tabs>
            <w:spacing w:line="276" w:lineRule="auto"/>
            <w:jc w:val="both"/>
            <w:rPr>
              <w:rFonts w:eastAsiaTheme="minorEastAsia"/>
              <w:noProof/>
              <w:lang w:val="en-CA" w:eastAsia="en-CA"/>
            </w:rPr>
          </w:pPr>
          <w:r w:rsidRPr="00A63532">
            <w:fldChar w:fldCharType="begin"/>
          </w:r>
          <w:r w:rsidRPr="00A63532">
            <w:instrText xml:space="preserve"> TOC \o "1-3" \h \z \u </w:instrText>
          </w:r>
          <w:r w:rsidRPr="00A63532">
            <w:fldChar w:fldCharType="separate"/>
          </w:r>
          <w:hyperlink w:anchor="_Toc180352032" w:history="1">
            <w:r w:rsidR="00430AAC" w:rsidRPr="00254CD7">
              <w:rPr>
                <w:rStyle w:val="Hyperlink"/>
                <w:noProof/>
              </w:rPr>
              <w:t>1. Introducere</w:t>
            </w:r>
            <w:r w:rsidR="00430AAC">
              <w:rPr>
                <w:noProof/>
                <w:webHidden/>
              </w:rPr>
              <w:tab/>
            </w:r>
            <w:r w:rsidR="00430AAC">
              <w:rPr>
                <w:noProof/>
                <w:webHidden/>
              </w:rPr>
              <w:fldChar w:fldCharType="begin"/>
            </w:r>
            <w:r w:rsidR="00430AAC">
              <w:rPr>
                <w:noProof/>
                <w:webHidden/>
              </w:rPr>
              <w:instrText xml:space="preserve"> PAGEREF _Toc180352032 \h </w:instrText>
            </w:r>
            <w:r w:rsidR="00430AAC">
              <w:rPr>
                <w:noProof/>
                <w:webHidden/>
              </w:rPr>
            </w:r>
            <w:r w:rsidR="00430AAC">
              <w:rPr>
                <w:noProof/>
                <w:webHidden/>
              </w:rPr>
              <w:fldChar w:fldCharType="separate"/>
            </w:r>
            <w:r w:rsidR="00430AAC">
              <w:rPr>
                <w:noProof/>
                <w:webHidden/>
              </w:rPr>
              <w:t>1</w:t>
            </w:r>
            <w:r w:rsidR="00430AAC">
              <w:rPr>
                <w:noProof/>
                <w:webHidden/>
              </w:rPr>
              <w:fldChar w:fldCharType="end"/>
            </w:r>
          </w:hyperlink>
        </w:p>
        <w:p w14:paraId="7C8D1BA3" w14:textId="035ABCEE"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33" w:history="1">
            <w:r w:rsidRPr="00254CD7">
              <w:rPr>
                <w:rStyle w:val="Hyperlink"/>
                <w:noProof/>
              </w:rPr>
              <w:t>1.1 Mediul de securitate la nivel european si global</w:t>
            </w:r>
            <w:r>
              <w:rPr>
                <w:noProof/>
                <w:webHidden/>
              </w:rPr>
              <w:tab/>
            </w:r>
            <w:r>
              <w:rPr>
                <w:noProof/>
                <w:webHidden/>
              </w:rPr>
              <w:fldChar w:fldCharType="begin"/>
            </w:r>
            <w:r>
              <w:rPr>
                <w:noProof/>
                <w:webHidden/>
              </w:rPr>
              <w:instrText xml:space="preserve"> PAGEREF _Toc180352033 \h </w:instrText>
            </w:r>
            <w:r>
              <w:rPr>
                <w:noProof/>
                <w:webHidden/>
              </w:rPr>
            </w:r>
            <w:r>
              <w:rPr>
                <w:noProof/>
                <w:webHidden/>
              </w:rPr>
              <w:fldChar w:fldCharType="separate"/>
            </w:r>
            <w:r>
              <w:rPr>
                <w:noProof/>
                <w:webHidden/>
              </w:rPr>
              <w:t>1</w:t>
            </w:r>
            <w:r>
              <w:rPr>
                <w:noProof/>
                <w:webHidden/>
              </w:rPr>
              <w:fldChar w:fldCharType="end"/>
            </w:r>
          </w:hyperlink>
        </w:p>
        <w:p w14:paraId="4C6A46C2" w14:textId="5E3AF4BA"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34" w:history="1">
            <w:r w:rsidRPr="00254CD7">
              <w:rPr>
                <w:rStyle w:val="Hyperlink"/>
                <w:noProof/>
              </w:rPr>
              <w:t>1.2 Industria de armament la nivel global si European</w:t>
            </w:r>
            <w:r>
              <w:rPr>
                <w:noProof/>
                <w:webHidden/>
              </w:rPr>
              <w:tab/>
            </w:r>
            <w:r>
              <w:rPr>
                <w:noProof/>
                <w:webHidden/>
              </w:rPr>
              <w:fldChar w:fldCharType="begin"/>
            </w:r>
            <w:r>
              <w:rPr>
                <w:noProof/>
                <w:webHidden/>
              </w:rPr>
              <w:instrText xml:space="preserve"> PAGEREF _Toc180352034 \h </w:instrText>
            </w:r>
            <w:r>
              <w:rPr>
                <w:noProof/>
                <w:webHidden/>
              </w:rPr>
            </w:r>
            <w:r>
              <w:rPr>
                <w:noProof/>
                <w:webHidden/>
              </w:rPr>
              <w:fldChar w:fldCharType="separate"/>
            </w:r>
            <w:r>
              <w:rPr>
                <w:noProof/>
                <w:webHidden/>
              </w:rPr>
              <w:t>1</w:t>
            </w:r>
            <w:r>
              <w:rPr>
                <w:noProof/>
                <w:webHidden/>
              </w:rPr>
              <w:fldChar w:fldCharType="end"/>
            </w:r>
          </w:hyperlink>
        </w:p>
        <w:p w14:paraId="242954C6" w14:textId="3D54B04D"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35" w:history="1">
            <w:r w:rsidRPr="00254CD7">
              <w:rPr>
                <w:rStyle w:val="Hyperlink"/>
                <w:noProof/>
              </w:rPr>
              <w:t>1.2 Locul strategiei pentru industria de apărare in structura actului de guvernare</w:t>
            </w:r>
            <w:r>
              <w:rPr>
                <w:noProof/>
                <w:webHidden/>
              </w:rPr>
              <w:tab/>
            </w:r>
            <w:r>
              <w:rPr>
                <w:noProof/>
                <w:webHidden/>
              </w:rPr>
              <w:fldChar w:fldCharType="begin"/>
            </w:r>
            <w:r>
              <w:rPr>
                <w:noProof/>
                <w:webHidden/>
              </w:rPr>
              <w:instrText xml:space="preserve"> PAGEREF _Toc180352035 \h </w:instrText>
            </w:r>
            <w:r>
              <w:rPr>
                <w:noProof/>
                <w:webHidden/>
              </w:rPr>
            </w:r>
            <w:r>
              <w:rPr>
                <w:noProof/>
                <w:webHidden/>
              </w:rPr>
              <w:fldChar w:fldCharType="separate"/>
            </w:r>
            <w:r>
              <w:rPr>
                <w:noProof/>
                <w:webHidden/>
              </w:rPr>
              <w:t>2</w:t>
            </w:r>
            <w:r>
              <w:rPr>
                <w:noProof/>
                <w:webHidden/>
              </w:rPr>
              <w:fldChar w:fldCharType="end"/>
            </w:r>
          </w:hyperlink>
        </w:p>
        <w:p w14:paraId="60A5F0AB" w14:textId="6B003134"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36" w:history="1">
            <w:r w:rsidRPr="00254CD7">
              <w:rPr>
                <w:rStyle w:val="Hyperlink"/>
                <w:noProof/>
              </w:rPr>
              <w:t>1.3 Definiția industriei de apărare naționale</w:t>
            </w:r>
            <w:r>
              <w:rPr>
                <w:noProof/>
                <w:webHidden/>
              </w:rPr>
              <w:tab/>
            </w:r>
            <w:r>
              <w:rPr>
                <w:noProof/>
                <w:webHidden/>
              </w:rPr>
              <w:fldChar w:fldCharType="begin"/>
            </w:r>
            <w:r>
              <w:rPr>
                <w:noProof/>
                <w:webHidden/>
              </w:rPr>
              <w:instrText xml:space="preserve"> PAGEREF _Toc180352036 \h </w:instrText>
            </w:r>
            <w:r>
              <w:rPr>
                <w:noProof/>
                <w:webHidden/>
              </w:rPr>
            </w:r>
            <w:r>
              <w:rPr>
                <w:noProof/>
                <w:webHidden/>
              </w:rPr>
              <w:fldChar w:fldCharType="separate"/>
            </w:r>
            <w:r>
              <w:rPr>
                <w:noProof/>
                <w:webHidden/>
              </w:rPr>
              <w:t>4</w:t>
            </w:r>
            <w:r>
              <w:rPr>
                <w:noProof/>
                <w:webHidden/>
              </w:rPr>
              <w:fldChar w:fldCharType="end"/>
            </w:r>
          </w:hyperlink>
        </w:p>
        <w:p w14:paraId="590EA790" w14:textId="369C676E"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37" w:history="1">
            <w:r w:rsidRPr="00254CD7">
              <w:rPr>
                <w:rStyle w:val="Hyperlink"/>
                <w:noProof/>
              </w:rPr>
              <w:t>1.4 De ce ne propunem sa dezvoltăm o industrie de apărare naționala ? Romania partener atractiv si credibil.</w:t>
            </w:r>
            <w:r>
              <w:rPr>
                <w:noProof/>
                <w:webHidden/>
              </w:rPr>
              <w:tab/>
            </w:r>
            <w:r>
              <w:rPr>
                <w:noProof/>
                <w:webHidden/>
              </w:rPr>
              <w:fldChar w:fldCharType="begin"/>
            </w:r>
            <w:r>
              <w:rPr>
                <w:noProof/>
                <w:webHidden/>
              </w:rPr>
              <w:instrText xml:space="preserve"> PAGEREF _Toc180352037 \h </w:instrText>
            </w:r>
            <w:r>
              <w:rPr>
                <w:noProof/>
                <w:webHidden/>
              </w:rPr>
            </w:r>
            <w:r>
              <w:rPr>
                <w:noProof/>
                <w:webHidden/>
              </w:rPr>
              <w:fldChar w:fldCharType="separate"/>
            </w:r>
            <w:r>
              <w:rPr>
                <w:noProof/>
                <w:webHidden/>
              </w:rPr>
              <w:t>4</w:t>
            </w:r>
            <w:r>
              <w:rPr>
                <w:noProof/>
                <w:webHidden/>
              </w:rPr>
              <w:fldChar w:fldCharType="end"/>
            </w:r>
          </w:hyperlink>
        </w:p>
        <w:p w14:paraId="223F182E" w14:textId="1DAFEAFE"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38" w:history="1">
            <w:r w:rsidRPr="00254CD7">
              <w:rPr>
                <w:rStyle w:val="Hyperlink"/>
                <w:noProof/>
              </w:rPr>
              <w:t>1.5 Viziunea Guvernului României de dezvoltare a bazei industriale si tehnologice pentru industria de apărare</w:t>
            </w:r>
            <w:r>
              <w:rPr>
                <w:noProof/>
                <w:webHidden/>
              </w:rPr>
              <w:tab/>
            </w:r>
            <w:r>
              <w:rPr>
                <w:noProof/>
                <w:webHidden/>
              </w:rPr>
              <w:fldChar w:fldCharType="begin"/>
            </w:r>
            <w:r>
              <w:rPr>
                <w:noProof/>
                <w:webHidden/>
              </w:rPr>
              <w:instrText xml:space="preserve"> PAGEREF _Toc180352038 \h </w:instrText>
            </w:r>
            <w:r>
              <w:rPr>
                <w:noProof/>
                <w:webHidden/>
              </w:rPr>
            </w:r>
            <w:r>
              <w:rPr>
                <w:noProof/>
                <w:webHidden/>
              </w:rPr>
              <w:fldChar w:fldCharType="separate"/>
            </w:r>
            <w:r>
              <w:rPr>
                <w:noProof/>
                <w:webHidden/>
              </w:rPr>
              <w:t>5</w:t>
            </w:r>
            <w:r>
              <w:rPr>
                <w:noProof/>
                <w:webHidden/>
              </w:rPr>
              <w:fldChar w:fldCharType="end"/>
            </w:r>
          </w:hyperlink>
        </w:p>
        <w:p w14:paraId="698F6085" w14:textId="1969C872"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39" w:history="1">
            <w:r w:rsidRPr="00254CD7">
              <w:rPr>
                <w:rStyle w:val="Hyperlink"/>
                <w:noProof/>
              </w:rPr>
              <w:t>1.6 Importanta integrării bazei naționale industriale in participarea industriala la nivel internațional</w:t>
            </w:r>
            <w:r>
              <w:rPr>
                <w:noProof/>
                <w:webHidden/>
              </w:rPr>
              <w:tab/>
            </w:r>
            <w:r>
              <w:rPr>
                <w:noProof/>
                <w:webHidden/>
              </w:rPr>
              <w:fldChar w:fldCharType="begin"/>
            </w:r>
            <w:r>
              <w:rPr>
                <w:noProof/>
                <w:webHidden/>
              </w:rPr>
              <w:instrText xml:space="preserve"> PAGEREF _Toc180352039 \h </w:instrText>
            </w:r>
            <w:r>
              <w:rPr>
                <w:noProof/>
                <w:webHidden/>
              </w:rPr>
            </w:r>
            <w:r>
              <w:rPr>
                <w:noProof/>
                <w:webHidden/>
              </w:rPr>
              <w:fldChar w:fldCharType="separate"/>
            </w:r>
            <w:r>
              <w:rPr>
                <w:noProof/>
                <w:webHidden/>
              </w:rPr>
              <w:t>6</w:t>
            </w:r>
            <w:r>
              <w:rPr>
                <w:noProof/>
                <w:webHidden/>
              </w:rPr>
              <w:fldChar w:fldCharType="end"/>
            </w:r>
          </w:hyperlink>
        </w:p>
        <w:p w14:paraId="3C76B6EB" w14:textId="491DFF2E"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40" w:history="1">
            <w:r w:rsidRPr="00254CD7">
              <w:rPr>
                <w:rStyle w:val="Hyperlink"/>
                <w:noProof/>
              </w:rPr>
              <w:t>2. Baza tehnologica si industriala din industria de apărare si de aviație din Romania. Trecut, Prezent si Viitor.</w:t>
            </w:r>
            <w:r>
              <w:rPr>
                <w:noProof/>
                <w:webHidden/>
              </w:rPr>
              <w:tab/>
            </w:r>
            <w:r>
              <w:rPr>
                <w:noProof/>
                <w:webHidden/>
              </w:rPr>
              <w:fldChar w:fldCharType="begin"/>
            </w:r>
            <w:r>
              <w:rPr>
                <w:noProof/>
                <w:webHidden/>
              </w:rPr>
              <w:instrText xml:space="preserve"> PAGEREF _Toc180352040 \h </w:instrText>
            </w:r>
            <w:r>
              <w:rPr>
                <w:noProof/>
                <w:webHidden/>
              </w:rPr>
            </w:r>
            <w:r>
              <w:rPr>
                <w:noProof/>
                <w:webHidden/>
              </w:rPr>
              <w:fldChar w:fldCharType="separate"/>
            </w:r>
            <w:r>
              <w:rPr>
                <w:noProof/>
                <w:webHidden/>
              </w:rPr>
              <w:t>7</w:t>
            </w:r>
            <w:r>
              <w:rPr>
                <w:noProof/>
                <w:webHidden/>
              </w:rPr>
              <w:fldChar w:fldCharType="end"/>
            </w:r>
          </w:hyperlink>
        </w:p>
        <w:p w14:paraId="31541EBA" w14:textId="0689F8F1"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41" w:history="1">
            <w:r w:rsidRPr="00254CD7">
              <w:rPr>
                <w:rStyle w:val="Hyperlink"/>
                <w:noProof/>
              </w:rPr>
              <w:t>2.1 Unde ne aflam ?</w:t>
            </w:r>
            <w:r>
              <w:rPr>
                <w:noProof/>
                <w:webHidden/>
              </w:rPr>
              <w:tab/>
            </w:r>
            <w:r>
              <w:rPr>
                <w:noProof/>
                <w:webHidden/>
              </w:rPr>
              <w:fldChar w:fldCharType="begin"/>
            </w:r>
            <w:r>
              <w:rPr>
                <w:noProof/>
                <w:webHidden/>
              </w:rPr>
              <w:instrText xml:space="preserve"> PAGEREF _Toc180352041 \h </w:instrText>
            </w:r>
            <w:r>
              <w:rPr>
                <w:noProof/>
                <w:webHidden/>
              </w:rPr>
            </w:r>
            <w:r>
              <w:rPr>
                <w:noProof/>
                <w:webHidden/>
              </w:rPr>
              <w:fldChar w:fldCharType="separate"/>
            </w:r>
            <w:r>
              <w:rPr>
                <w:noProof/>
                <w:webHidden/>
              </w:rPr>
              <w:t>7</w:t>
            </w:r>
            <w:r>
              <w:rPr>
                <w:noProof/>
                <w:webHidden/>
              </w:rPr>
              <w:fldChar w:fldCharType="end"/>
            </w:r>
          </w:hyperlink>
        </w:p>
        <w:p w14:paraId="032B98BF" w14:textId="61F40246"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42" w:history="1">
            <w:r w:rsidRPr="00254CD7">
              <w:rPr>
                <w:rStyle w:val="Hyperlink"/>
                <w:noProof/>
              </w:rPr>
              <w:t>2.1.1 Slăbiciuni</w:t>
            </w:r>
            <w:r>
              <w:rPr>
                <w:noProof/>
                <w:webHidden/>
              </w:rPr>
              <w:tab/>
            </w:r>
            <w:r>
              <w:rPr>
                <w:noProof/>
                <w:webHidden/>
              </w:rPr>
              <w:fldChar w:fldCharType="begin"/>
            </w:r>
            <w:r>
              <w:rPr>
                <w:noProof/>
                <w:webHidden/>
              </w:rPr>
              <w:instrText xml:space="preserve"> PAGEREF _Toc180352042 \h </w:instrText>
            </w:r>
            <w:r>
              <w:rPr>
                <w:noProof/>
                <w:webHidden/>
              </w:rPr>
            </w:r>
            <w:r>
              <w:rPr>
                <w:noProof/>
                <w:webHidden/>
              </w:rPr>
              <w:fldChar w:fldCharType="separate"/>
            </w:r>
            <w:r>
              <w:rPr>
                <w:noProof/>
                <w:webHidden/>
              </w:rPr>
              <w:t>8</w:t>
            </w:r>
            <w:r>
              <w:rPr>
                <w:noProof/>
                <w:webHidden/>
              </w:rPr>
              <w:fldChar w:fldCharType="end"/>
            </w:r>
          </w:hyperlink>
        </w:p>
        <w:p w14:paraId="3A8F7C54" w14:textId="051FBA6A"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43" w:history="1">
            <w:r w:rsidRPr="00254CD7">
              <w:rPr>
                <w:rStyle w:val="Hyperlink"/>
                <w:noProof/>
              </w:rPr>
              <w:t>2.1.2 Puncte forte si oportunități</w:t>
            </w:r>
            <w:r>
              <w:rPr>
                <w:noProof/>
                <w:webHidden/>
              </w:rPr>
              <w:tab/>
            </w:r>
            <w:r>
              <w:rPr>
                <w:noProof/>
                <w:webHidden/>
              </w:rPr>
              <w:fldChar w:fldCharType="begin"/>
            </w:r>
            <w:r>
              <w:rPr>
                <w:noProof/>
                <w:webHidden/>
              </w:rPr>
              <w:instrText xml:space="preserve"> PAGEREF _Toc180352043 \h </w:instrText>
            </w:r>
            <w:r>
              <w:rPr>
                <w:noProof/>
                <w:webHidden/>
              </w:rPr>
            </w:r>
            <w:r>
              <w:rPr>
                <w:noProof/>
                <w:webHidden/>
              </w:rPr>
              <w:fldChar w:fldCharType="separate"/>
            </w:r>
            <w:r>
              <w:rPr>
                <w:noProof/>
                <w:webHidden/>
              </w:rPr>
              <w:t>9</w:t>
            </w:r>
            <w:r>
              <w:rPr>
                <w:noProof/>
                <w:webHidden/>
              </w:rPr>
              <w:fldChar w:fldCharType="end"/>
            </w:r>
          </w:hyperlink>
        </w:p>
        <w:p w14:paraId="2DA16B0D" w14:textId="1FF7437F"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44" w:history="1">
            <w:r w:rsidRPr="00254CD7">
              <w:rPr>
                <w:rStyle w:val="Hyperlink"/>
                <w:noProof/>
              </w:rPr>
              <w:t>2.1.3 Amenințări</w:t>
            </w:r>
            <w:r>
              <w:rPr>
                <w:noProof/>
                <w:webHidden/>
              </w:rPr>
              <w:tab/>
            </w:r>
            <w:r>
              <w:rPr>
                <w:noProof/>
                <w:webHidden/>
              </w:rPr>
              <w:fldChar w:fldCharType="begin"/>
            </w:r>
            <w:r>
              <w:rPr>
                <w:noProof/>
                <w:webHidden/>
              </w:rPr>
              <w:instrText xml:space="preserve"> PAGEREF _Toc180352044 \h </w:instrText>
            </w:r>
            <w:r>
              <w:rPr>
                <w:noProof/>
                <w:webHidden/>
              </w:rPr>
            </w:r>
            <w:r>
              <w:rPr>
                <w:noProof/>
                <w:webHidden/>
              </w:rPr>
              <w:fldChar w:fldCharType="separate"/>
            </w:r>
            <w:r>
              <w:rPr>
                <w:noProof/>
                <w:webHidden/>
              </w:rPr>
              <w:t>10</w:t>
            </w:r>
            <w:r>
              <w:rPr>
                <w:noProof/>
                <w:webHidden/>
              </w:rPr>
              <w:fldChar w:fldCharType="end"/>
            </w:r>
          </w:hyperlink>
        </w:p>
        <w:p w14:paraId="2494959C" w14:textId="199E2CBE"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45" w:history="1">
            <w:r w:rsidRPr="00254CD7">
              <w:rPr>
                <w:rStyle w:val="Hyperlink"/>
                <w:noProof/>
              </w:rPr>
              <w:t>2.2 Către o baza europeana comuna a industriei de apărare</w:t>
            </w:r>
            <w:r>
              <w:rPr>
                <w:noProof/>
                <w:webHidden/>
              </w:rPr>
              <w:tab/>
            </w:r>
            <w:r>
              <w:rPr>
                <w:noProof/>
                <w:webHidden/>
              </w:rPr>
              <w:fldChar w:fldCharType="begin"/>
            </w:r>
            <w:r>
              <w:rPr>
                <w:noProof/>
                <w:webHidden/>
              </w:rPr>
              <w:instrText xml:space="preserve"> PAGEREF _Toc180352045 \h </w:instrText>
            </w:r>
            <w:r>
              <w:rPr>
                <w:noProof/>
                <w:webHidden/>
              </w:rPr>
            </w:r>
            <w:r>
              <w:rPr>
                <w:noProof/>
                <w:webHidden/>
              </w:rPr>
              <w:fldChar w:fldCharType="separate"/>
            </w:r>
            <w:r>
              <w:rPr>
                <w:noProof/>
                <w:webHidden/>
              </w:rPr>
              <w:t>11</w:t>
            </w:r>
            <w:r>
              <w:rPr>
                <w:noProof/>
                <w:webHidden/>
              </w:rPr>
              <w:fldChar w:fldCharType="end"/>
            </w:r>
          </w:hyperlink>
        </w:p>
        <w:p w14:paraId="733C4AE0" w14:textId="36993C4B" w:rsidR="00430AAC" w:rsidRDefault="00430AAC" w:rsidP="00841E85">
          <w:pPr>
            <w:pStyle w:val="TOC1"/>
            <w:tabs>
              <w:tab w:val="right" w:leader="dot" w:pos="9350"/>
            </w:tabs>
            <w:spacing w:line="276" w:lineRule="auto"/>
            <w:jc w:val="both"/>
            <w:rPr>
              <w:rFonts w:eastAsiaTheme="minorEastAsia"/>
              <w:noProof/>
              <w:lang w:val="en-CA" w:eastAsia="en-CA"/>
            </w:rPr>
          </w:pPr>
          <w:hyperlink w:anchor="_Toc180352046" w:history="1">
            <w:r w:rsidRPr="00254CD7">
              <w:rPr>
                <w:rStyle w:val="Hyperlink"/>
                <w:b/>
                <w:bCs/>
                <w:noProof/>
              </w:rPr>
              <w:t xml:space="preserve">3. </w:t>
            </w:r>
            <w:r w:rsidRPr="00254CD7">
              <w:rPr>
                <w:rStyle w:val="Hyperlink"/>
                <w:noProof/>
              </w:rPr>
              <w:t>Obiectivele Romaniei pentru industria de aparare si de aviatie in scopul satisfacerii intereselor esentiale de securitate.</w:t>
            </w:r>
            <w:r>
              <w:rPr>
                <w:noProof/>
                <w:webHidden/>
              </w:rPr>
              <w:tab/>
            </w:r>
            <w:r>
              <w:rPr>
                <w:noProof/>
                <w:webHidden/>
              </w:rPr>
              <w:fldChar w:fldCharType="begin"/>
            </w:r>
            <w:r>
              <w:rPr>
                <w:noProof/>
                <w:webHidden/>
              </w:rPr>
              <w:instrText xml:space="preserve"> PAGEREF _Toc180352046 \h </w:instrText>
            </w:r>
            <w:r>
              <w:rPr>
                <w:noProof/>
                <w:webHidden/>
              </w:rPr>
            </w:r>
            <w:r>
              <w:rPr>
                <w:noProof/>
                <w:webHidden/>
              </w:rPr>
              <w:fldChar w:fldCharType="separate"/>
            </w:r>
            <w:r>
              <w:rPr>
                <w:noProof/>
                <w:webHidden/>
              </w:rPr>
              <w:t>11</w:t>
            </w:r>
            <w:r>
              <w:rPr>
                <w:noProof/>
                <w:webHidden/>
              </w:rPr>
              <w:fldChar w:fldCharType="end"/>
            </w:r>
          </w:hyperlink>
        </w:p>
        <w:p w14:paraId="6B115EF8" w14:textId="2460B0B8"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47" w:history="1">
            <w:r w:rsidRPr="00254CD7">
              <w:rPr>
                <w:rStyle w:val="Hyperlink"/>
                <w:noProof/>
              </w:rPr>
              <w:t>3.1 Domenii prioritare de expertiza inginereasca si tehnologica. Capacitați industriale strategice.</w:t>
            </w:r>
            <w:r>
              <w:rPr>
                <w:noProof/>
                <w:webHidden/>
              </w:rPr>
              <w:tab/>
            </w:r>
            <w:r>
              <w:rPr>
                <w:noProof/>
                <w:webHidden/>
              </w:rPr>
              <w:fldChar w:fldCharType="begin"/>
            </w:r>
            <w:r>
              <w:rPr>
                <w:noProof/>
                <w:webHidden/>
              </w:rPr>
              <w:instrText xml:space="preserve"> PAGEREF _Toc180352047 \h </w:instrText>
            </w:r>
            <w:r>
              <w:rPr>
                <w:noProof/>
                <w:webHidden/>
              </w:rPr>
            </w:r>
            <w:r>
              <w:rPr>
                <w:noProof/>
                <w:webHidden/>
              </w:rPr>
              <w:fldChar w:fldCharType="separate"/>
            </w:r>
            <w:r>
              <w:rPr>
                <w:noProof/>
                <w:webHidden/>
              </w:rPr>
              <w:t>13</w:t>
            </w:r>
            <w:r>
              <w:rPr>
                <w:noProof/>
                <w:webHidden/>
              </w:rPr>
              <w:fldChar w:fldCharType="end"/>
            </w:r>
          </w:hyperlink>
        </w:p>
        <w:p w14:paraId="14754A01" w14:textId="4102D806"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48" w:history="1">
            <w:r w:rsidRPr="00254CD7">
              <w:rPr>
                <w:rStyle w:val="Hyperlink"/>
                <w:noProof/>
              </w:rPr>
              <w:t>3.1.1 Domenii prioritare de expertiza inginereasca si tehnologica.</w:t>
            </w:r>
            <w:r>
              <w:rPr>
                <w:noProof/>
                <w:webHidden/>
              </w:rPr>
              <w:tab/>
            </w:r>
            <w:r>
              <w:rPr>
                <w:noProof/>
                <w:webHidden/>
              </w:rPr>
              <w:fldChar w:fldCharType="begin"/>
            </w:r>
            <w:r>
              <w:rPr>
                <w:noProof/>
                <w:webHidden/>
              </w:rPr>
              <w:instrText xml:space="preserve"> PAGEREF _Toc180352048 \h </w:instrText>
            </w:r>
            <w:r>
              <w:rPr>
                <w:noProof/>
                <w:webHidden/>
              </w:rPr>
            </w:r>
            <w:r>
              <w:rPr>
                <w:noProof/>
                <w:webHidden/>
              </w:rPr>
              <w:fldChar w:fldCharType="separate"/>
            </w:r>
            <w:r>
              <w:rPr>
                <w:noProof/>
                <w:webHidden/>
              </w:rPr>
              <w:t>14</w:t>
            </w:r>
            <w:r>
              <w:rPr>
                <w:noProof/>
                <w:webHidden/>
              </w:rPr>
              <w:fldChar w:fldCharType="end"/>
            </w:r>
          </w:hyperlink>
        </w:p>
        <w:p w14:paraId="72A4D037" w14:textId="44AAA293"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49" w:history="1">
            <w:r w:rsidRPr="00254CD7">
              <w:rPr>
                <w:rStyle w:val="Hyperlink"/>
                <w:noProof/>
              </w:rPr>
              <w:t>3.1.2 Capacitați industriale proprii-Reforma capacitaților de producție proprii pentru a sprijini domeniile strategice industriale si tehnologice</w:t>
            </w:r>
            <w:r>
              <w:rPr>
                <w:noProof/>
                <w:webHidden/>
              </w:rPr>
              <w:tab/>
            </w:r>
            <w:r>
              <w:rPr>
                <w:noProof/>
                <w:webHidden/>
              </w:rPr>
              <w:fldChar w:fldCharType="begin"/>
            </w:r>
            <w:r>
              <w:rPr>
                <w:noProof/>
                <w:webHidden/>
              </w:rPr>
              <w:instrText xml:space="preserve"> PAGEREF _Toc180352049 \h </w:instrText>
            </w:r>
            <w:r>
              <w:rPr>
                <w:noProof/>
                <w:webHidden/>
              </w:rPr>
            </w:r>
            <w:r>
              <w:rPr>
                <w:noProof/>
                <w:webHidden/>
              </w:rPr>
              <w:fldChar w:fldCharType="separate"/>
            </w:r>
            <w:r>
              <w:rPr>
                <w:noProof/>
                <w:webHidden/>
              </w:rPr>
              <w:t>16</w:t>
            </w:r>
            <w:r>
              <w:rPr>
                <w:noProof/>
                <w:webHidden/>
              </w:rPr>
              <w:fldChar w:fldCharType="end"/>
            </w:r>
          </w:hyperlink>
        </w:p>
        <w:p w14:paraId="37D4D59A" w14:textId="6F61D568"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50" w:history="1">
            <w:r w:rsidRPr="00254CD7">
              <w:rPr>
                <w:rStyle w:val="Hyperlink"/>
                <w:noProof/>
              </w:rPr>
              <w:t>3.2 Importanta stimulării investițiilor străine si a localizării in Romania a marilor companii producătoare</w:t>
            </w:r>
            <w:r>
              <w:rPr>
                <w:noProof/>
                <w:webHidden/>
              </w:rPr>
              <w:tab/>
            </w:r>
            <w:r>
              <w:rPr>
                <w:noProof/>
                <w:webHidden/>
              </w:rPr>
              <w:fldChar w:fldCharType="begin"/>
            </w:r>
            <w:r>
              <w:rPr>
                <w:noProof/>
                <w:webHidden/>
              </w:rPr>
              <w:instrText xml:space="preserve"> PAGEREF _Toc180352050 \h </w:instrText>
            </w:r>
            <w:r>
              <w:rPr>
                <w:noProof/>
                <w:webHidden/>
              </w:rPr>
            </w:r>
            <w:r>
              <w:rPr>
                <w:noProof/>
                <w:webHidden/>
              </w:rPr>
              <w:fldChar w:fldCharType="separate"/>
            </w:r>
            <w:r>
              <w:rPr>
                <w:noProof/>
                <w:webHidden/>
              </w:rPr>
              <w:t>20</w:t>
            </w:r>
            <w:r>
              <w:rPr>
                <w:noProof/>
                <w:webHidden/>
              </w:rPr>
              <w:fldChar w:fldCharType="end"/>
            </w:r>
          </w:hyperlink>
        </w:p>
        <w:p w14:paraId="7B134617" w14:textId="0A2589DB"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51" w:history="1">
            <w:r w:rsidRPr="00254CD7">
              <w:rPr>
                <w:rStyle w:val="Hyperlink"/>
                <w:noProof/>
              </w:rPr>
              <w:t>3.3 Rolul cooperarii si partenariatelor in cercetarea, dezvoltarea si productia de echipamente si produse militare</w:t>
            </w:r>
            <w:r>
              <w:rPr>
                <w:noProof/>
                <w:webHidden/>
              </w:rPr>
              <w:tab/>
            </w:r>
            <w:r>
              <w:rPr>
                <w:noProof/>
                <w:webHidden/>
              </w:rPr>
              <w:fldChar w:fldCharType="begin"/>
            </w:r>
            <w:r>
              <w:rPr>
                <w:noProof/>
                <w:webHidden/>
              </w:rPr>
              <w:instrText xml:space="preserve"> PAGEREF _Toc180352051 \h </w:instrText>
            </w:r>
            <w:r>
              <w:rPr>
                <w:noProof/>
                <w:webHidden/>
              </w:rPr>
            </w:r>
            <w:r>
              <w:rPr>
                <w:noProof/>
                <w:webHidden/>
              </w:rPr>
              <w:fldChar w:fldCharType="separate"/>
            </w:r>
            <w:r>
              <w:rPr>
                <w:noProof/>
                <w:webHidden/>
              </w:rPr>
              <w:t>21</w:t>
            </w:r>
            <w:r>
              <w:rPr>
                <w:noProof/>
                <w:webHidden/>
              </w:rPr>
              <w:fldChar w:fldCharType="end"/>
            </w:r>
          </w:hyperlink>
        </w:p>
        <w:p w14:paraId="2D74D5B2" w14:textId="5C51F829" w:rsidR="00430AAC" w:rsidRDefault="00430AAC" w:rsidP="00841E85">
          <w:pPr>
            <w:pStyle w:val="TOC1"/>
            <w:tabs>
              <w:tab w:val="right" w:leader="dot" w:pos="9350"/>
            </w:tabs>
            <w:spacing w:line="276" w:lineRule="auto"/>
            <w:jc w:val="both"/>
            <w:rPr>
              <w:rFonts w:eastAsiaTheme="minorEastAsia"/>
              <w:noProof/>
              <w:lang w:val="en-CA" w:eastAsia="en-CA"/>
            </w:rPr>
          </w:pPr>
          <w:hyperlink w:anchor="_Toc180352052" w:history="1">
            <w:r w:rsidRPr="00254CD7">
              <w:rPr>
                <w:rStyle w:val="Hyperlink"/>
                <w:noProof/>
              </w:rPr>
              <w:t>4.Realizarea obiectivelor de restabilire, dezvoltare si protejare a bazei tehnologice si industriale a industriei de apărare si de aviație a Romaniei.</w:t>
            </w:r>
            <w:r>
              <w:rPr>
                <w:noProof/>
                <w:webHidden/>
              </w:rPr>
              <w:tab/>
            </w:r>
            <w:r>
              <w:rPr>
                <w:noProof/>
                <w:webHidden/>
              </w:rPr>
              <w:fldChar w:fldCharType="begin"/>
            </w:r>
            <w:r>
              <w:rPr>
                <w:noProof/>
                <w:webHidden/>
              </w:rPr>
              <w:instrText xml:space="preserve"> PAGEREF _Toc180352052 \h </w:instrText>
            </w:r>
            <w:r>
              <w:rPr>
                <w:noProof/>
                <w:webHidden/>
              </w:rPr>
            </w:r>
            <w:r>
              <w:rPr>
                <w:noProof/>
                <w:webHidden/>
              </w:rPr>
              <w:fldChar w:fldCharType="separate"/>
            </w:r>
            <w:r>
              <w:rPr>
                <w:noProof/>
                <w:webHidden/>
              </w:rPr>
              <w:t>21</w:t>
            </w:r>
            <w:r>
              <w:rPr>
                <w:noProof/>
                <w:webHidden/>
              </w:rPr>
              <w:fldChar w:fldCharType="end"/>
            </w:r>
          </w:hyperlink>
        </w:p>
        <w:p w14:paraId="7636D285" w14:textId="5C0F4F89"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53" w:history="1">
            <w:r w:rsidRPr="00254CD7">
              <w:rPr>
                <w:rStyle w:val="Hyperlink"/>
                <w:noProof/>
              </w:rPr>
              <w:t>4.1 Instrumentele si direcțiile de acțiune pentru realizarea obiectivelor propuse</w:t>
            </w:r>
            <w:r>
              <w:rPr>
                <w:noProof/>
                <w:webHidden/>
              </w:rPr>
              <w:tab/>
            </w:r>
            <w:r>
              <w:rPr>
                <w:noProof/>
                <w:webHidden/>
              </w:rPr>
              <w:fldChar w:fldCharType="begin"/>
            </w:r>
            <w:r>
              <w:rPr>
                <w:noProof/>
                <w:webHidden/>
              </w:rPr>
              <w:instrText xml:space="preserve"> PAGEREF _Toc180352053 \h </w:instrText>
            </w:r>
            <w:r>
              <w:rPr>
                <w:noProof/>
                <w:webHidden/>
              </w:rPr>
            </w:r>
            <w:r>
              <w:rPr>
                <w:noProof/>
                <w:webHidden/>
              </w:rPr>
              <w:fldChar w:fldCharType="separate"/>
            </w:r>
            <w:r>
              <w:rPr>
                <w:noProof/>
                <w:webHidden/>
              </w:rPr>
              <w:t>22</w:t>
            </w:r>
            <w:r>
              <w:rPr>
                <w:noProof/>
                <w:webHidden/>
              </w:rPr>
              <w:fldChar w:fldCharType="end"/>
            </w:r>
          </w:hyperlink>
        </w:p>
        <w:p w14:paraId="303735BF" w14:textId="0C37938E"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54" w:history="1">
            <w:r w:rsidRPr="00254CD7">
              <w:rPr>
                <w:rStyle w:val="Hyperlink"/>
                <w:noProof/>
              </w:rPr>
              <w:t>4.1.1 Corelarea strategiei de achiziții cu strategia de dezvoltare a industriei de apărare</w:t>
            </w:r>
            <w:r>
              <w:rPr>
                <w:noProof/>
                <w:webHidden/>
              </w:rPr>
              <w:tab/>
            </w:r>
            <w:r>
              <w:rPr>
                <w:noProof/>
                <w:webHidden/>
              </w:rPr>
              <w:fldChar w:fldCharType="begin"/>
            </w:r>
            <w:r>
              <w:rPr>
                <w:noProof/>
                <w:webHidden/>
              </w:rPr>
              <w:instrText xml:space="preserve"> PAGEREF _Toc180352054 \h </w:instrText>
            </w:r>
            <w:r>
              <w:rPr>
                <w:noProof/>
                <w:webHidden/>
              </w:rPr>
            </w:r>
            <w:r>
              <w:rPr>
                <w:noProof/>
                <w:webHidden/>
              </w:rPr>
              <w:fldChar w:fldCharType="separate"/>
            </w:r>
            <w:r>
              <w:rPr>
                <w:noProof/>
                <w:webHidden/>
              </w:rPr>
              <w:t>22</w:t>
            </w:r>
            <w:r>
              <w:rPr>
                <w:noProof/>
                <w:webHidden/>
              </w:rPr>
              <w:fldChar w:fldCharType="end"/>
            </w:r>
          </w:hyperlink>
        </w:p>
        <w:p w14:paraId="5115BCEC" w14:textId="65133D36"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55" w:history="1">
            <w:r w:rsidRPr="00254CD7">
              <w:rPr>
                <w:rStyle w:val="Hyperlink"/>
                <w:noProof/>
              </w:rPr>
              <w:t>4.1.2 Dezvoltarea si întărirea rolului politicii de participare si cooperare industriala</w:t>
            </w:r>
            <w:r>
              <w:rPr>
                <w:noProof/>
                <w:webHidden/>
              </w:rPr>
              <w:tab/>
            </w:r>
            <w:r>
              <w:rPr>
                <w:noProof/>
                <w:webHidden/>
              </w:rPr>
              <w:fldChar w:fldCharType="begin"/>
            </w:r>
            <w:r>
              <w:rPr>
                <w:noProof/>
                <w:webHidden/>
              </w:rPr>
              <w:instrText xml:space="preserve"> PAGEREF _Toc180352055 \h </w:instrText>
            </w:r>
            <w:r>
              <w:rPr>
                <w:noProof/>
                <w:webHidden/>
              </w:rPr>
            </w:r>
            <w:r>
              <w:rPr>
                <w:noProof/>
                <w:webHidden/>
              </w:rPr>
              <w:fldChar w:fldCharType="separate"/>
            </w:r>
            <w:r>
              <w:rPr>
                <w:noProof/>
                <w:webHidden/>
              </w:rPr>
              <w:t>24</w:t>
            </w:r>
            <w:r>
              <w:rPr>
                <w:noProof/>
                <w:webHidden/>
              </w:rPr>
              <w:fldChar w:fldCharType="end"/>
            </w:r>
          </w:hyperlink>
        </w:p>
        <w:p w14:paraId="49FD9016" w14:textId="3A998F9B"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56" w:history="1">
            <w:r w:rsidRPr="00254CD7">
              <w:rPr>
                <w:rStyle w:val="Hyperlink"/>
                <w:noProof/>
              </w:rPr>
              <w:t>4.1.3  Creșterea rolului si a programelor de finanțare pentru IMM-uri in dezvoltarea unor tehnologii cheie</w:t>
            </w:r>
            <w:r>
              <w:rPr>
                <w:noProof/>
                <w:webHidden/>
              </w:rPr>
              <w:tab/>
            </w:r>
            <w:r>
              <w:rPr>
                <w:noProof/>
                <w:webHidden/>
              </w:rPr>
              <w:fldChar w:fldCharType="begin"/>
            </w:r>
            <w:r>
              <w:rPr>
                <w:noProof/>
                <w:webHidden/>
              </w:rPr>
              <w:instrText xml:space="preserve"> PAGEREF _Toc180352056 \h </w:instrText>
            </w:r>
            <w:r>
              <w:rPr>
                <w:noProof/>
                <w:webHidden/>
              </w:rPr>
            </w:r>
            <w:r>
              <w:rPr>
                <w:noProof/>
                <w:webHidden/>
              </w:rPr>
              <w:fldChar w:fldCharType="separate"/>
            </w:r>
            <w:r>
              <w:rPr>
                <w:noProof/>
                <w:webHidden/>
              </w:rPr>
              <w:t>24</w:t>
            </w:r>
            <w:r>
              <w:rPr>
                <w:noProof/>
                <w:webHidden/>
              </w:rPr>
              <w:fldChar w:fldCharType="end"/>
            </w:r>
          </w:hyperlink>
        </w:p>
        <w:p w14:paraId="1F8D7A7B" w14:textId="6C80D5F5"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57" w:history="1">
            <w:r w:rsidRPr="00254CD7">
              <w:rPr>
                <w:rStyle w:val="Hyperlink"/>
                <w:noProof/>
              </w:rPr>
              <w:t>4.1.4  Creșterea finanțărilor pentru programele de cercetare si dezvoltare</w:t>
            </w:r>
            <w:r>
              <w:rPr>
                <w:noProof/>
                <w:webHidden/>
              </w:rPr>
              <w:tab/>
            </w:r>
            <w:r>
              <w:rPr>
                <w:noProof/>
                <w:webHidden/>
              </w:rPr>
              <w:fldChar w:fldCharType="begin"/>
            </w:r>
            <w:r>
              <w:rPr>
                <w:noProof/>
                <w:webHidden/>
              </w:rPr>
              <w:instrText xml:space="preserve"> PAGEREF _Toc180352057 \h </w:instrText>
            </w:r>
            <w:r>
              <w:rPr>
                <w:noProof/>
                <w:webHidden/>
              </w:rPr>
            </w:r>
            <w:r>
              <w:rPr>
                <w:noProof/>
                <w:webHidden/>
              </w:rPr>
              <w:fldChar w:fldCharType="separate"/>
            </w:r>
            <w:r>
              <w:rPr>
                <w:noProof/>
                <w:webHidden/>
              </w:rPr>
              <w:t>25</w:t>
            </w:r>
            <w:r>
              <w:rPr>
                <w:noProof/>
                <w:webHidden/>
              </w:rPr>
              <w:fldChar w:fldCharType="end"/>
            </w:r>
          </w:hyperlink>
        </w:p>
        <w:p w14:paraId="11A07609" w14:textId="22F5A9B1"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58" w:history="1">
            <w:r w:rsidRPr="00254CD7">
              <w:rPr>
                <w:rStyle w:val="Hyperlink"/>
                <w:noProof/>
              </w:rPr>
              <w:t>4.1.5 Dezvoltarea forței de munca si a managementului</w:t>
            </w:r>
            <w:r>
              <w:rPr>
                <w:noProof/>
                <w:webHidden/>
              </w:rPr>
              <w:tab/>
            </w:r>
            <w:r>
              <w:rPr>
                <w:noProof/>
                <w:webHidden/>
              </w:rPr>
              <w:fldChar w:fldCharType="begin"/>
            </w:r>
            <w:r>
              <w:rPr>
                <w:noProof/>
                <w:webHidden/>
              </w:rPr>
              <w:instrText xml:space="preserve"> PAGEREF _Toc180352058 \h </w:instrText>
            </w:r>
            <w:r>
              <w:rPr>
                <w:noProof/>
                <w:webHidden/>
              </w:rPr>
            </w:r>
            <w:r>
              <w:rPr>
                <w:noProof/>
                <w:webHidden/>
              </w:rPr>
              <w:fldChar w:fldCharType="separate"/>
            </w:r>
            <w:r>
              <w:rPr>
                <w:noProof/>
                <w:webHidden/>
              </w:rPr>
              <w:t>27</w:t>
            </w:r>
            <w:r>
              <w:rPr>
                <w:noProof/>
                <w:webHidden/>
              </w:rPr>
              <w:fldChar w:fldCharType="end"/>
            </w:r>
          </w:hyperlink>
        </w:p>
        <w:p w14:paraId="53DCF755" w14:textId="40A2B017"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59" w:history="1">
            <w:r w:rsidRPr="00254CD7">
              <w:rPr>
                <w:rStyle w:val="Hyperlink"/>
                <w:noProof/>
              </w:rPr>
              <w:t>4.1.6 Orientarea către export</w:t>
            </w:r>
            <w:r>
              <w:rPr>
                <w:noProof/>
                <w:webHidden/>
              </w:rPr>
              <w:tab/>
            </w:r>
            <w:r>
              <w:rPr>
                <w:noProof/>
                <w:webHidden/>
              </w:rPr>
              <w:fldChar w:fldCharType="begin"/>
            </w:r>
            <w:r>
              <w:rPr>
                <w:noProof/>
                <w:webHidden/>
              </w:rPr>
              <w:instrText xml:space="preserve"> PAGEREF _Toc180352059 \h </w:instrText>
            </w:r>
            <w:r>
              <w:rPr>
                <w:noProof/>
                <w:webHidden/>
              </w:rPr>
            </w:r>
            <w:r>
              <w:rPr>
                <w:noProof/>
                <w:webHidden/>
              </w:rPr>
              <w:fldChar w:fldCharType="separate"/>
            </w:r>
            <w:r>
              <w:rPr>
                <w:noProof/>
                <w:webHidden/>
              </w:rPr>
              <w:t>27</w:t>
            </w:r>
            <w:r>
              <w:rPr>
                <w:noProof/>
                <w:webHidden/>
              </w:rPr>
              <w:fldChar w:fldCharType="end"/>
            </w:r>
          </w:hyperlink>
        </w:p>
        <w:p w14:paraId="5F095D55" w14:textId="547962EB"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60" w:history="1">
            <w:r w:rsidRPr="00254CD7">
              <w:rPr>
                <w:rStyle w:val="Hyperlink"/>
                <w:noProof/>
              </w:rPr>
              <w:t>4.1.7 Dezvoltarea de programe comune de achiziții cu tarile din jur si tarile din grupul de la Visegrád, membre UE si NATO</w:t>
            </w:r>
            <w:r>
              <w:rPr>
                <w:noProof/>
                <w:webHidden/>
              </w:rPr>
              <w:tab/>
            </w:r>
            <w:r>
              <w:rPr>
                <w:noProof/>
                <w:webHidden/>
              </w:rPr>
              <w:fldChar w:fldCharType="begin"/>
            </w:r>
            <w:r>
              <w:rPr>
                <w:noProof/>
                <w:webHidden/>
              </w:rPr>
              <w:instrText xml:space="preserve"> PAGEREF _Toc180352060 \h </w:instrText>
            </w:r>
            <w:r>
              <w:rPr>
                <w:noProof/>
                <w:webHidden/>
              </w:rPr>
            </w:r>
            <w:r>
              <w:rPr>
                <w:noProof/>
                <w:webHidden/>
              </w:rPr>
              <w:fldChar w:fldCharType="separate"/>
            </w:r>
            <w:r>
              <w:rPr>
                <w:noProof/>
                <w:webHidden/>
              </w:rPr>
              <w:t>28</w:t>
            </w:r>
            <w:r>
              <w:rPr>
                <w:noProof/>
                <w:webHidden/>
              </w:rPr>
              <w:fldChar w:fldCharType="end"/>
            </w:r>
          </w:hyperlink>
        </w:p>
        <w:p w14:paraId="054E5D79" w14:textId="04685F38"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61" w:history="1">
            <w:r w:rsidRPr="00254CD7">
              <w:rPr>
                <w:rStyle w:val="Hyperlink"/>
                <w:noProof/>
              </w:rPr>
              <w:t>4.1.8 Reorganizarea si restructurarea industriei de apărare cu capital de stat</w:t>
            </w:r>
            <w:r>
              <w:rPr>
                <w:noProof/>
                <w:webHidden/>
              </w:rPr>
              <w:tab/>
            </w:r>
            <w:r>
              <w:rPr>
                <w:noProof/>
                <w:webHidden/>
              </w:rPr>
              <w:fldChar w:fldCharType="begin"/>
            </w:r>
            <w:r>
              <w:rPr>
                <w:noProof/>
                <w:webHidden/>
              </w:rPr>
              <w:instrText xml:space="preserve"> PAGEREF _Toc180352061 \h </w:instrText>
            </w:r>
            <w:r>
              <w:rPr>
                <w:noProof/>
                <w:webHidden/>
              </w:rPr>
            </w:r>
            <w:r>
              <w:rPr>
                <w:noProof/>
                <w:webHidden/>
              </w:rPr>
              <w:fldChar w:fldCharType="separate"/>
            </w:r>
            <w:r>
              <w:rPr>
                <w:noProof/>
                <w:webHidden/>
              </w:rPr>
              <w:t>28</w:t>
            </w:r>
            <w:r>
              <w:rPr>
                <w:noProof/>
                <w:webHidden/>
              </w:rPr>
              <w:fldChar w:fldCharType="end"/>
            </w:r>
          </w:hyperlink>
        </w:p>
        <w:p w14:paraId="2A64AB66" w14:textId="25FEE367"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62" w:history="1">
            <w:r w:rsidRPr="00254CD7">
              <w:rPr>
                <w:rStyle w:val="Hyperlink"/>
                <w:noProof/>
              </w:rPr>
              <w:t>4.2 Instrumente pentru dezvoltarea, protejarea si întărirea poziției internaționale a bazei tehnologice si industriale a industriei de apărare a României</w:t>
            </w:r>
            <w:r>
              <w:rPr>
                <w:noProof/>
                <w:webHidden/>
              </w:rPr>
              <w:tab/>
            </w:r>
            <w:r>
              <w:rPr>
                <w:noProof/>
                <w:webHidden/>
              </w:rPr>
              <w:fldChar w:fldCharType="begin"/>
            </w:r>
            <w:r>
              <w:rPr>
                <w:noProof/>
                <w:webHidden/>
              </w:rPr>
              <w:instrText xml:space="preserve"> PAGEREF _Toc180352062 \h </w:instrText>
            </w:r>
            <w:r>
              <w:rPr>
                <w:noProof/>
                <w:webHidden/>
              </w:rPr>
            </w:r>
            <w:r>
              <w:rPr>
                <w:noProof/>
                <w:webHidden/>
              </w:rPr>
              <w:fldChar w:fldCharType="separate"/>
            </w:r>
            <w:r>
              <w:rPr>
                <w:noProof/>
                <w:webHidden/>
              </w:rPr>
              <w:t>30</w:t>
            </w:r>
            <w:r>
              <w:rPr>
                <w:noProof/>
                <w:webHidden/>
              </w:rPr>
              <w:fldChar w:fldCharType="end"/>
            </w:r>
          </w:hyperlink>
        </w:p>
        <w:p w14:paraId="7310239F" w14:textId="582EDDA0"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63" w:history="1">
            <w:r w:rsidRPr="00254CD7">
              <w:rPr>
                <w:rStyle w:val="Hyperlink"/>
                <w:noProof/>
              </w:rPr>
              <w:t>4.2.1 Rolul parteneriatelor strategice</w:t>
            </w:r>
            <w:r>
              <w:rPr>
                <w:noProof/>
                <w:webHidden/>
              </w:rPr>
              <w:tab/>
            </w:r>
            <w:r>
              <w:rPr>
                <w:noProof/>
                <w:webHidden/>
              </w:rPr>
              <w:fldChar w:fldCharType="begin"/>
            </w:r>
            <w:r>
              <w:rPr>
                <w:noProof/>
                <w:webHidden/>
              </w:rPr>
              <w:instrText xml:space="preserve"> PAGEREF _Toc180352063 \h </w:instrText>
            </w:r>
            <w:r>
              <w:rPr>
                <w:noProof/>
                <w:webHidden/>
              </w:rPr>
            </w:r>
            <w:r>
              <w:rPr>
                <w:noProof/>
                <w:webHidden/>
              </w:rPr>
              <w:fldChar w:fldCharType="separate"/>
            </w:r>
            <w:r>
              <w:rPr>
                <w:noProof/>
                <w:webHidden/>
              </w:rPr>
              <w:t>30</w:t>
            </w:r>
            <w:r>
              <w:rPr>
                <w:noProof/>
                <w:webHidden/>
              </w:rPr>
              <w:fldChar w:fldCharType="end"/>
            </w:r>
          </w:hyperlink>
        </w:p>
        <w:p w14:paraId="4D33741C" w14:textId="3E964776"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64" w:history="1">
            <w:r w:rsidRPr="00254CD7">
              <w:rPr>
                <w:rStyle w:val="Hyperlink"/>
                <w:noProof/>
              </w:rPr>
              <w:t>4.2.2 Necesitatea reformei in politica de achiziții</w:t>
            </w:r>
            <w:r>
              <w:rPr>
                <w:noProof/>
                <w:webHidden/>
              </w:rPr>
              <w:tab/>
            </w:r>
            <w:r>
              <w:rPr>
                <w:noProof/>
                <w:webHidden/>
              </w:rPr>
              <w:fldChar w:fldCharType="begin"/>
            </w:r>
            <w:r>
              <w:rPr>
                <w:noProof/>
                <w:webHidden/>
              </w:rPr>
              <w:instrText xml:space="preserve"> PAGEREF _Toc180352064 \h </w:instrText>
            </w:r>
            <w:r>
              <w:rPr>
                <w:noProof/>
                <w:webHidden/>
              </w:rPr>
            </w:r>
            <w:r>
              <w:rPr>
                <w:noProof/>
                <w:webHidden/>
              </w:rPr>
              <w:fldChar w:fldCharType="separate"/>
            </w:r>
            <w:r>
              <w:rPr>
                <w:noProof/>
                <w:webHidden/>
              </w:rPr>
              <w:t>30</w:t>
            </w:r>
            <w:r>
              <w:rPr>
                <w:noProof/>
                <w:webHidden/>
              </w:rPr>
              <w:fldChar w:fldCharType="end"/>
            </w:r>
          </w:hyperlink>
        </w:p>
        <w:p w14:paraId="49FA3EFF" w14:textId="2F899A27" w:rsidR="00430AAC" w:rsidRDefault="00430AAC" w:rsidP="00841E85">
          <w:pPr>
            <w:pStyle w:val="TOC3"/>
            <w:tabs>
              <w:tab w:val="right" w:leader="dot" w:pos="9350"/>
            </w:tabs>
            <w:spacing w:line="276" w:lineRule="auto"/>
            <w:jc w:val="both"/>
            <w:rPr>
              <w:rFonts w:eastAsiaTheme="minorEastAsia"/>
              <w:noProof/>
              <w:lang w:val="en-CA" w:eastAsia="en-CA"/>
            </w:rPr>
          </w:pPr>
          <w:hyperlink w:anchor="_Toc180352065" w:history="1">
            <w:r w:rsidRPr="00254CD7">
              <w:rPr>
                <w:rStyle w:val="Hyperlink"/>
                <w:noProof/>
              </w:rPr>
              <w:t>4.2.3 Coordonarea cu celelalte tari mici si mijlocii in adoptarea unei poziții la nivel European, care sa nu introducă discriminări in domeniul aplicării politicilor de participare industriala la nivel global.</w:t>
            </w:r>
            <w:r>
              <w:rPr>
                <w:noProof/>
                <w:webHidden/>
              </w:rPr>
              <w:tab/>
            </w:r>
            <w:r>
              <w:rPr>
                <w:noProof/>
                <w:webHidden/>
              </w:rPr>
              <w:fldChar w:fldCharType="begin"/>
            </w:r>
            <w:r>
              <w:rPr>
                <w:noProof/>
                <w:webHidden/>
              </w:rPr>
              <w:instrText xml:space="preserve"> PAGEREF _Toc180352065 \h </w:instrText>
            </w:r>
            <w:r>
              <w:rPr>
                <w:noProof/>
                <w:webHidden/>
              </w:rPr>
            </w:r>
            <w:r>
              <w:rPr>
                <w:noProof/>
                <w:webHidden/>
              </w:rPr>
              <w:fldChar w:fldCharType="separate"/>
            </w:r>
            <w:r>
              <w:rPr>
                <w:noProof/>
                <w:webHidden/>
              </w:rPr>
              <w:t>32</w:t>
            </w:r>
            <w:r>
              <w:rPr>
                <w:noProof/>
                <w:webHidden/>
              </w:rPr>
              <w:fldChar w:fldCharType="end"/>
            </w:r>
          </w:hyperlink>
        </w:p>
        <w:p w14:paraId="204F9AE6" w14:textId="6BEC9F29"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66" w:history="1">
            <w:r w:rsidRPr="00254CD7">
              <w:rPr>
                <w:rStyle w:val="Hyperlink"/>
                <w:noProof/>
              </w:rPr>
              <w:t>4.3 Către o creștere a schimburilor economice in direcția creșterii exporturilor firmelor romanești pe piața americana si europeana.</w:t>
            </w:r>
            <w:r>
              <w:rPr>
                <w:noProof/>
                <w:webHidden/>
              </w:rPr>
              <w:tab/>
            </w:r>
            <w:r>
              <w:rPr>
                <w:noProof/>
                <w:webHidden/>
              </w:rPr>
              <w:fldChar w:fldCharType="begin"/>
            </w:r>
            <w:r>
              <w:rPr>
                <w:noProof/>
                <w:webHidden/>
              </w:rPr>
              <w:instrText xml:space="preserve"> PAGEREF _Toc180352066 \h </w:instrText>
            </w:r>
            <w:r>
              <w:rPr>
                <w:noProof/>
                <w:webHidden/>
              </w:rPr>
            </w:r>
            <w:r>
              <w:rPr>
                <w:noProof/>
                <w:webHidden/>
              </w:rPr>
              <w:fldChar w:fldCharType="separate"/>
            </w:r>
            <w:r>
              <w:rPr>
                <w:noProof/>
                <w:webHidden/>
              </w:rPr>
              <w:t>34</w:t>
            </w:r>
            <w:r>
              <w:rPr>
                <w:noProof/>
                <w:webHidden/>
              </w:rPr>
              <w:fldChar w:fldCharType="end"/>
            </w:r>
          </w:hyperlink>
        </w:p>
        <w:p w14:paraId="28F6305D" w14:textId="7361D67E"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67" w:history="1">
            <w:r w:rsidRPr="00254CD7">
              <w:rPr>
                <w:rStyle w:val="Hyperlink"/>
                <w:noProof/>
              </w:rPr>
              <w:t>4.4 O politica mai activa de promovare a intereselor si produselor firmelor din domeniu pe piața internaționala</w:t>
            </w:r>
            <w:r>
              <w:rPr>
                <w:noProof/>
                <w:webHidden/>
              </w:rPr>
              <w:tab/>
            </w:r>
            <w:r>
              <w:rPr>
                <w:noProof/>
                <w:webHidden/>
              </w:rPr>
              <w:fldChar w:fldCharType="begin"/>
            </w:r>
            <w:r>
              <w:rPr>
                <w:noProof/>
                <w:webHidden/>
              </w:rPr>
              <w:instrText xml:space="preserve"> PAGEREF _Toc180352067 \h </w:instrText>
            </w:r>
            <w:r>
              <w:rPr>
                <w:noProof/>
                <w:webHidden/>
              </w:rPr>
            </w:r>
            <w:r>
              <w:rPr>
                <w:noProof/>
                <w:webHidden/>
              </w:rPr>
              <w:fldChar w:fldCharType="separate"/>
            </w:r>
            <w:r>
              <w:rPr>
                <w:noProof/>
                <w:webHidden/>
              </w:rPr>
              <w:t>35</w:t>
            </w:r>
            <w:r>
              <w:rPr>
                <w:noProof/>
                <w:webHidden/>
              </w:rPr>
              <w:fldChar w:fldCharType="end"/>
            </w:r>
          </w:hyperlink>
        </w:p>
        <w:p w14:paraId="07AA2C37" w14:textId="6D140CDA" w:rsidR="00430AAC" w:rsidRDefault="00430AAC" w:rsidP="00841E85">
          <w:pPr>
            <w:pStyle w:val="TOC2"/>
            <w:tabs>
              <w:tab w:val="right" w:leader="dot" w:pos="9350"/>
            </w:tabs>
            <w:spacing w:line="276" w:lineRule="auto"/>
            <w:jc w:val="both"/>
            <w:rPr>
              <w:rFonts w:eastAsiaTheme="minorEastAsia"/>
              <w:noProof/>
              <w:lang w:val="en-CA" w:eastAsia="en-CA"/>
            </w:rPr>
          </w:pPr>
          <w:hyperlink w:anchor="_Toc180352068" w:history="1">
            <w:r w:rsidRPr="00254CD7">
              <w:rPr>
                <w:rStyle w:val="Hyperlink"/>
                <w:noProof/>
              </w:rPr>
              <w:t>4.5 Transparenta si dialog</w:t>
            </w:r>
            <w:r>
              <w:rPr>
                <w:noProof/>
                <w:webHidden/>
              </w:rPr>
              <w:tab/>
            </w:r>
            <w:r>
              <w:rPr>
                <w:noProof/>
                <w:webHidden/>
              </w:rPr>
              <w:fldChar w:fldCharType="begin"/>
            </w:r>
            <w:r>
              <w:rPr>
                <w:noProof/>
                <w:webHidden/>
              </w:rPr>
              <w:instrText xml:space="preserve"> PAGEREF _Toc180352068 \h </w:instrText>
            </w:r>
            <w:r>
              <w:rPr>
                <w:noProof/>
                <w:webHidden/>
              </w:rPr>
            </w:r>
            <w:r>
              <w:rPr>
                <w:noProof/>
                <w:webHidden/>
              </w:rPr>
              <w:fldChar w:fldCharType="separate"/>
            </w:r>
            <w:r>
              <w:rPr>
                <w:noProof/>
                <w:webHidden/>
              </w:rPr>
              <w:t>35</w:t>
            </w:r>
            <w:r>
              <w:rPr>
                <w:noProof/>
                <w:webHidden/>
              </w:rPr>
              <w:fldChar w:fldCharType="end"/>
            </w:r>
          </w:hyperlink>
        </w:p>
        <w:p w14:paraId="5A4BFD4F" w14:textId="266EF7F3" w:rsidR="004B6B5A" w:rsidRPr="00A63532" w:rsidRDefault="00FB5C4C" w:rsidP="00841E85">
          <w:pPr>
            <w:spacing w:line="276" w:lineRule="auto"/>
            <w:jc w:val="both"/>
            <w:sectPr w:rsidR="004B6B5A" w:rsidRPr="00A63532" w:rsidSect="00CC6AB2">
              <w:footerReference w:type="default" r:id="rId8"/>
              <w:pgSz w:w="12240" w:h="15840"/>
              <w:pgMar w:top="1440" w:right="1440" w:bottom="1440" w:left="1440" w:header="720" w:footer="720" w:gutter="0"/>
              <w:pgNumType w:fmt="lowerRoman" w:start="1"/>
              <w:cols w:space="720"/>
              <w:docGrid w:linePitch="360"/>
            </w:sectPr>
          </w:pPr>
          <w:r w:rsidRPr="00A63532">
            <w:rPr>
              <w:b/>
              <w:bCs/>
            </w:rPr>
            <w:fldChar w:fldCharType="end"/>
          </w:r>
        </w:p>
      </w:sdtContent>
    </w:sdt>
    <w:p w14:paraId="195A1EEA" w14:textId="295BB7FC" w:rsidR="008C5292" w:rsidRPr="00BE75AB" w:rsidRDefault="00410951" w:rsidP="00841E85">
      <w:pPr>
        <w:pStyle w:val="Heading1"/>
        <w:spacing w:line="276" w:lineRule="auto"/>
        <w:jc w:val="both"/>
        <w:rPr>
          <w:i/>
          <w:iCs/>
          <w:color w:val="auto"/>
          <w:sz w:val="30"/>
          <w:szCs w:val="30"/>
        </w:rPr>
      </w:pPr>
      <w:bookmarkStart w:id="0" w:name="_Toc180352032"/>
      <w:r w:rsidRPr="00BE75AB">
        <w:rPr>
          <w:i/>
          <w:iCs/>
          <w:color w:val="auto"/>
          <w:sz w:val="30"/>
          <w:szCs w:val="30"/>
        </w:rPr>
        <w:lastRenderedPageBreak/>
        <w:t>1. Introducere</w:t>
      </w:r>
      <w:bookmarkEnd w:id="0"/>
    </w:p>
    <w:p w14:paraId="42880807" w14:textId="230ACB61" w:rsidR="008C5292" w:rsidRPr="00BE75AB" w:rsidRDefault="008C5292" w:rsidP="00841E85">
      <w:pPr>
        <w:pStyle w:val="Heading2"/>
        <w:spacing w:line="276" w:lineRule="auto"/>
        <w:jc w:val="both"/>
        <w:rPr>
          <w:b/>
          <w:bCs/>
          <w:i/>
          <w:iCs/>
          <w:color w:val="auto"/>
          <w:sz w:val="28"/>
          <w:szCs w:val="28"/>
        </w:rPr>
      </w:pPr>
      <w:bookmarkStart w:id="1" w:name="_Toc180352033"/>
      <w:r w:rsidRPr="00BE75AB">
        <w:rPr>
          <w:b/>
          <w:bCs/>
          <w:i/>
          <w:iCs/>
          <w:color w:val="auto"/>
          <w:sz w:val="28"/>
          <w:szCs w:val="28"/>
        </w:rPr>
        <w:t>1.1 Mediul de securitate la nivel european si global</w:t>
      </w:r>
      <w:bookmarkEnd w:id="1"/>
    </w:p>
    <w:p w14:paraId="6FEE65E8" w14:textId="77777777" w:rsidR="008C5292" w:rsidRPr="00BC50DD" w:rsidRDefault="008C5292" w:rsidP="00841E85">
      <w:pPr>
        <w:spacing w:after="0" w:line="276" w:lineRule="auto"/>
        <w:jc w:val="both"/>
        <w:rPr>
          <w:rFonts w:cs="Times New Roman"/>
        </w:rPr>
      </w:pPr>
      <w:r w:rsidRPr="00BC50DD">
        <w:rPr>
          <w:rFonts w:cs="Times New Roman"/>
        </w:rPr>
        <w:t xml:space="preserve">În ultimul deceniu, schimbările produse în cadrul sistemului internațional de securitate au generat un nivel ridicat de instabilitate și o schimbare de paradigmă în relațiile internaționale. Creșterea semnificativă pe care o putem observa atât ca număr, cât și în intensitate, a turbulențelor, de altfel tot mai interconectate între ele, a atins cel mai înalt nivel din istoria modernă. </w:t>
      </w:r>
    </w:p>
    <w:p w14:paraId="7F0E1C67" w14:textId="77777777" w:rsidR="003B7C9A" w:rsidRPr="00BC50DD" w:rsidRDefault="003B7C9A" w:rsidP="00841E85">
      <w:pPr>
        <w:spacing w:after="0" w:line="276" w:lineRule="auto"/>
        <w:ind w:firstLine="720"/>
        <w:jc w:val="both"/>
        <w:rPr>
          <w:rFonts w:cs="Times New Roman"/>
        </w:rPr>
      </w:pPr>
    </w:p>
    <w:p w14:paraId="63E0CF92" w14:textId="5BE989E3" w:rsidR="008C5292" w:rsidRPr="00BC50DD" w:rsidRDefault="003B7C9A" w:rsidP="00841E85">
      <w:pPr>
        <w:spacing w:after="0" w:line="276" w:lineRule="auto"/>
        <w:jc w:val="both"/>
        <w:rPr>
          <w:rFonts w:cs="Times New Roman"/>
        </w:rPr>
      </w:pPr>
      <w:r w:rsidRPr="00BC50DD">
        <w:rPr>
          <w:rFonts w:cs="Times New Roman"/>
        </w:rPr>
        <w:t>Dinamica centrelor de interese și extinderea spectrului amenințărilor majore de securitate către spații militare non-tradiționale și domenii non-convenționale (</w:t>
      </w:r>
      <w:r w:rsidRPr="00BC50DD">
        <w:rPr>
          <w:rFonts w:cs="Times New Roman"/>
          <w:i/>
          <w:iCs/>
        </w:rPr>
        <w:t>non-militare</w:t>
      </w:r>
      <w:r w:rsidRPr="00BC50DD">
        <w:rPr>
          <w:rFonts w:cs="Times New Roman"/>
        </w:rPr>
        <w:t xml:space="preserve">) degradează semnificativ climatul de securitate internațională și amplifică nivelul de incertitudine al evoluțiilor politico-militare din regiunile de interes strategic pentru România. Războiul din Ucraina și cronicizarea unor conflicte din vecinătățile de importanță vitală pentru securitatea euroatlantică au determinat </w:t>
      </w:r>
      <w:r w:rsidRPr="00BC50DD">
        <w:rPr>
          <w:rFonts w:cs="Times New Roman"/>
          <w:b/>
          <w:bCs/>
        </w:rPr>
        <w:t>amplificarea semnificativă a</w:t>
      </w:r>
      <w:r w:rsidRPr="00BC50DD">
        <w:rPr>
          <w:rFonts w:cs="Times New Roman"/>
        </w:rPr>
        <w:t xml:space="preserve"> </w:t>
      </w:r>
      <w:r w:rsidRPr="00BC50DD">
        <w:rPr>
          <w:rFonts w:cs="Times New Roman"/>
          <w:b/>
          <w:bCs/>
        </w:rPr>
        <w:t>angajamentelor naționale și comune</w:t>
      </w:r>
      <w:r w:rsidRPr="00BC50DD">
        <w:rPr>
          <w:rFonts w:cs="Times New Roman"/>
        </w:rPr>
        <w:t xml:space="preserve"> pentru securitate și apărare și, implicit, </w:t>
      </w:r>
      <w:r w:rsidRPr="00BC50DD">
        <w:rPr>
          <w:rFonts w:cs="Times New Roman"/>
          <w:b/>
          <w:bCs/>
        </w:rPr>
        <w:t xml:space="preserve">creșterea </w:t>
      </w:r>
      <w:r w:rsidR="000F3FAE" w:rsidRPr="00BC50DD">
        <w:rPr>
          <w:rFonts w:cs="Times New Roman"/>
          <w:b/>
          <w:bCs/>
        </w:rPr>
        <w:t>semnificativa</w:t>
      </w:r>
      <w:r w:rsidRPr="00BC50DD">
        <w:rPr>
          <w:rFonts w:cs="Times New Roman"/>
          <w:b/>
          <w:bCs/>
        </w:rPr>
        <w:t xml:space="preserve"> a cheltuielilor pentru înzestrare</w:t>
      </w:r>
      <w:r w:rsidRPr="00BC50DD">
        <w:rPr>
          <w:rFonts w:cs="Times New Roman"/>
        </w:rPr>
        <w:t>.</w:t>
      </w:r>
    </w:p>
    <w:p w14:paraId="55EEF8CC" w14:textId="77777777" w:rsidR="00062EC7" w:rsidRPr="00BC50DD" w:rsidRDefault="00062EC7" w:rsidP="00841E85">
      <w:pPr>
        <w:spacing w:after="0" w:line="276" w:lineRule="auto"/>
        <w:jc w:val="both"/>
        <w:rPr>
          <w:rFonts w:cs="Times New Roman"/>
        </w:rPr>
      </w:pPr>
    </w:p>
    <w:p w14:paraId="59D1101A" w14:textId="52F06BE5" w:rsidR="00062EC7" w:rsidRPr="00BC50DD" w:rsidRDefault="00062EC7" w:rsidP="00841E85">
      <w:pPr>
        <w:spacing w:after="0" w:line="276" w:lineRule="auto"/>
        <w:jc w:val="both"/>
        <w:rPr>
          <w:rFonts w:cs="Times New Roman"/>
        </w:rPr>
      </w:pPr>
      <w:r w:rsidRPr="00BC50DD">
        <w:rPr>
          <w:rFonts w:cs="Times New Roman"/>
        </w:rPr>
        <w:t>In anul 2023 Statele Unite ale Americii au fost liderul global in ierarhia cheltuielilor cu apărarea, cu 960 miliarde de dolari, urmate de China cu 296 milioane de dolari si Rusia cu 109 miliarde de dolari, totalul bugetelor apărării</w:t>
      </w:r>
      <w:r w:rsidR="00E0231F" w:rsidRPr="00BC50DD">
        <w:rPr>
          <w:rFonts w:cs="Times New Roman"/>
        </w:rPr>
        <w:t xml:space="preserve"> la nivel global</w:t>
      </w:r>
      <w:r w:rsidRPr="00BC50DD">
        <w:rPr>
          <w:rFonts w:cs="Times New Roman"/>
        </w:rPr>
        <w:t xml:space="preserve"> atingând suma de 2.4 trilioane de dolari. </w:t>
      </w:r>
      <w:r w:rsidRPr="00BC50DD">
        <w:rPr>
          <w:rStyle w:val="FootnoteReference"/>
          <w:rFonts w:cs="Times New Roman"/>
        </w:rPr>
        <w:footnoteReference w:id="1"/>
      </w:r>
    </w:p>
    <w:p w14:paraId="4BB77797" w14:textId="17CE2EE3" w:rsidR="00063786" w:rsidRPr="00BE75AB" w:rsidRDefault="00410951" w:rsidP="00841E85">
      <w:pPr>
        <w:pStyle w:val="Heading2"/>
        <w:spacing w:line="276" w:lineRule="auto"/>
        <w:jc w:val="both"/>
        <w:rPr>
          <w:b/>
          <w:bCs/>
          <w:i/>
          <w:iCs/>
          <w:color w:val="auto"/>
          <w:sz w:val="28"/>
          <w:szCs w:val="28"/>
        </w:rPr>
      </w:pPr>
      <w:bookmarkStart w:id="2" w:name="_Toc180352034"/>
      <w:r w:rsidRPr="00BE75AB">
        <w:rPr>
          <w:b/>
          <w:bCs/>
          <w:i/>
          <w:iCs/>
          <w:color w:val="auto"/>
          <w:sz w:val="28"/>
          <w:szCs w:val="28"/>
        </w:rPr>
        <w:t>1.</w:t>
      </w:r>
      <w:r w:rsidR="000F3FAE" w:rsidRPr="00BE75AB">
        <w:rPr>
          <w:b/>
          <w:bCs/>
          <w:i/>
          <w:iCs/>
          <w:color w:val="auto"/>
          <w:sz w:val="28"/>
          <w:szCs w:val="28"/>
        </w:rPr>
        <w:t>2</w:t>
      </w:r>
      <w:r w:rsidRPr="00BE75AB">
        <w:rPr>
          <w:b/>
          <w:bCs/>
          <w:i/>
          <w:iCs/>
          <w:color w:val="auto"/>
          <w:sz w:val="28"/>
          <w:szCs w:val="28"/>
        </w:rPr>
        <w:t xml:space="preserve"> </w:t>
      </w:r>
      <w:r w:rsidR="00063786" w:rsidRPr="00BE75AB">
        <w:rPr>
          <w:b/>
          <w:bCs/>
          <w:i/>
          <w:iCs/>
          <w:color w:val="auto"/>
          <w:sz w:val="28"/>
          <w:szCs w:val="28"/>
        </w:rPr>
        <w:t>Industria de armament la nivel global si European</w:t>
      </w:r>
      <w:bookmarkEnd w:id="2"/>
    </w:p>
    <w:p w14:paraId="3540F384" w14:textId="4E2F5ADF" w:rsidR="00DE162E" w:rsidRPr="00BC50DD" w:rsidRDefault="00DE162E" w:rsidP="00841E85">
      <w:pPr>
        <w:spacing w:line="276" w:lineRule="auto"/>
        <w:jc w:val="both"/>
      </w:pPr>
      <w:r w:rsidRPr="00BC50DD">
        <w:t xml:space="preserve">Industria de </w:t>
      </w:r>
      <w:r w:rsidR="005A78CB" w:rsidRPr="00BC50DD">
        <w:t>apărare</w:t>
      </w:r>
      <w:r w:rsidRPr="00BC50DD">
        <w:t xml:space="preserve"> la nivel global are doua mari caracteristici : </w:t>
      </w:r>
      <w:r w:rsidR="005A78CB" w:rsidRPr="00BC50DD">
        <w:t>protecționismul</w:t>
      </w:r>
      <w:r w:rsidRPr="00BC50DD">
        <w:t xml:space="preserve"> si avantajul tehnologic semnificativ al Statelor Unite, exportatorul la nivel global cu cota cea mai mare de </w:t>
      </w:r>
      <w:r w:rsidR="005A78CB" w:rsidRPr="00BC50DD">
        <w:t>piața</w:t>
      </w:r>
      <w:r w:rsidR="00E0231F" w:rsidRPr="00BC50DD">
        <w:t>, peste 40 % din totalul exporturilor in domeniu, in perioada 2019-2023</w:t>
      </w:r>
      <w:r w:rsidR="0025039C" w:rsidRPr="00BC50DD">
        <w:t xml:space="preserve"> si a tarilor europene, majoritar exportatoare, Franta, Germania, Marea Britanie si Italia, cu peste 25 %.</w:t>
      </w:r>
      <w:r w:rsidR="0025039C" w:rsidRPr="00BC50DD">
        <w:rPr>
          <w:rStyle w:val="FootnoteReference"/>
        </w:rPr>
        <w:footnoteReference w:id="2"/>
      </w:r>
    </w:p>
    <w:p w14:paraId="5828AC61" w14:textId="1235051E" w:rsidR="00061022" w:rsidRPr="00A63532" w:rsidRDefault="00D55550" w:rsidP="00841E85">
      <w:pPr>
        <w:spacing w:line="276" w:lineRule="auto"/>
        <w:jc w:val="both"/>
      </w:pPr>
      <w:r w:rsidRPr="00A63532">
        <w:t xml:space="preserve">La nivel european se remarca o accelerare a politicii de consolidare a Bazei Tehnologice si Industriale de </w:t>
      </w:r>
      <w:r w:rsidR="00A63532" w:rsidRPr="00A63532">
        <w:t>Apărare</w:t>
      </w:r>
      <w:r w:rsidRPr="00A63532">
        <w:t xml:space="preserve"> Europene, European Defence Technological and Industrial Base </w:t>
      </w:r>
      <w:r w:rsidRPr="00A63532">
        <w:lastRenderedPageBreak/>
        <w:t>(EDTIB)</w:t>
      </w:r>
      <w:r w:rsidR="00061022" w:rsidRPr="00A63532">
        <w:t>,</w:t>
      </w:r>
      <w:r w:rsidR="0065240D" w:rsidRPr="00A63532">
        <w:t xml:space="preserve"> </w:t>
      </w:r>
      <w:r w:rsidR="00061022" w:rsidRPr="00A63532">
        <w:t xml:space="preserve">prin </w:t>
      </w:r>
      <w:r w:rsidR="00ED6968" w:rsidRPr="00A63532">
        <w:t>prezentarea</w:t>
      </w:r>
      <w:r w:rsidR="00061022" w:rsidRPr="00A63532">
        <w:t xml:space="preserve"> de </w:t>
      </w:r>
      <w:r w:rsidR="00A63532" w:rsidRPr="00A63532">
        <w:t>către</w:t>
      </w:r>
      <w:r w:rsidR="00061022" w:rsidRPr="00A63532">
        <w:t xml:space="preserve"> </w:t>
      </w:r>
      <w:r w:rsidR="00ED6968" w:rsidRPr="00A63532">
        <w:t xml:space="preserve">Comisia Europeana in Martie 2024 a primei Strategii pentru Industria de </w:t>
      </w:r>
      <w:r w:rsidR="00A63532" w:rsidRPr="00A63532">
        <w:t>Apărare</w:t>
      </w:r>
      <w:r w:rsidR="00ED6968" w:rsidRPr="00A63532">
        <w:t xml:space="preserve"> Europeana</w:t>
      </w:r>
      <w:r w:rsidR="00E0231F">
        <w:t xml:space="preserve"> (EDIS)</w:t>
      </w:r>
      <w:r w:rsidR="00ED6968" w:rsidRPr="00A63532">
        <w:t>.</w:t>
      </w:r>
      <w:r w:rsidR="00ED6968" w:rsidRPr="00A63532">
        <w:rPr>
          <w:rStyle w:val="FootnoteReference"/>
        </w:rPr>
        <w:footnoteReference w:id="3"/>
      </w:r>
    </w:p>
    <w:p w14:paraId="426DFD63" w14:textId="05D3CCA9" w:rsidR="00874CA1" w:rsidRPr="00A63532" w:rsidRDefault="00ED6968" w:rsidP="00841E85">
      <w:pPr>
        <w:spacing w:line="276" w:lineRule="auto"/>
        <w:jc w:val="both"/>
      </w:pPr>
      <w:r w:rsidRPr="00A63532">
        <w:t>I</w:t>
      </w:r>
      <w:r w:rsidR="0065240D" w:rsidRPr="00A63532">
        <w:t xml:space="preserve">naugurata </w:t>
      </w:r>
      <w:r w:rsidR="00A63532" w:rsidRPr="00A63532">
        <w:t>încă</w:t>
      </w:r>
      <w:r w:rsidR="00874CA1" w:rsidRPr="00A63532">
        <w:t xml:space="preserve"> din</w:t>
      </w:r>
      <w:r w:rsidR="0065240D" w:rsidRPr="00A63532">
        <w:t xml:space="preserve"> May 2007</w:t>
      </w:r>
      <w:r w:rsidR="00061022" w:rsidRPr="00A63532">
        <w:t>,</w:t>
      </w:r>
      <w:r w:rsidR="0065240D" w:rsidRPr="00A63532">
        <w:t xml:space="preserve"> prin </w:t>
      </w:r>
      <w:r w:rsidR="00061022" w:rsidRPr="00A63532">
        <w:t xml:space="preserve">adoptarea de </w:t>
      </w:r>
      <w:r w:rsidR="00A63532" w:rsidRPr="00A63532">
        <w:t>către</w:t>
      </w:r>
      <w:r w:rsidR="00061022" w:rsidRPr="00A63532">
        <w:t xml:space="preserve"> </w:t>
      </w:r>
      <w:r w:rsidR="00062EC7" w:rsidRPr="00A63532">
        <w:t>Miniștrii</w:t>
      </w:r>
      <w:r w:rsidR="00061022" w:rsidRPr="00A63532">
        <w:t xml:space="preserve"> </w:t>
      </w:r>
      <w:r w:rsidR="00062EC7" w:rsidRPr="00A63532">
        <w:t>Apărării</w:t>
      </w:r>
      <w:r w:rsidR="00061022" w:rsidRPr="00A63532">
        <w:t xml:space="preserve"> a statelor membre a strategiei pentru stabilirea EDTIB</w:t>
      </w:r>
      <w:r w:rsidRPr="00A63532">
        <w:t xml:space="preserve">, materializarea acestei strategii </w:t>
      </w:r>
      <w:r w:rsidR="00367404" w:rsidRPr="00A63532">
        <w:t xml:space="preserve">care </w:t>
      </w:r>
      <w:r w:rsidR="00A63532" w:rsidRPr="00A63532">
        <w:t>urmărește</w:t>
      </w:r>
      <w:r w:rsidR="00367404" w:rsidRPr="00A63532">
        <w:t xml:space="preserve"> integrarea industriilor </w:t>
      </w:r>
      <w:r w:rsidR="00062EC7" w:rsidRPr="00A63532">
        <w:t>naționale</w:t>
      </w:r>
      <w:r w:rsidR="00367404" w:rsidRPr="00A63532">
        <w:t xml:space="preserve"> </w:t>
      </w:r>
      <w:r w:rsidR="00A63532" w:rsidRPr="00A63532">
        <w:t>într-o</w:t>
      </w:r>
      <w:r w:rsidR="00367404" w:rsidRPr="00A63532">
        <w:t xml:space="preserve"> baza comuna</w:t>
      </w:r>
      <w:r w:rsidR="00874CA1" w:rsidRPr="00A63532">
        <w:t>,</w:t>
      </w:r>
      <w:r w:rsidR="00367404" w:rsidRPr="00A63532">
        <w:t xml:space="preserve"> care sa evite duplicarea eforturilor si sa elimine risipa din </w:t>
      </w:r>
      <w:r w:rsidR="00A63532" w:rsidRPr="00A63532">
        <w:t>achizițiile</w:t>
      </w:r>
      <w:r w:rsidR="00367404" w:rsidRPr="00A63532">
        <w:t xml:space="preserve"> de tehnica militara, s-a dovedit o provocare dificila datorita </w:t>
      </w:r>
      <w:r w:rsidR="00A63532" w:rsidRPr="00A63532">
        <w:t>tendințelor</w:t>
      </w:r>
      <w:r w:rsidR="00367404" w:rsidRPr="00A63532">
        <w:t xml:space="preserve"> divergente</w:t>
      </w:r>
      <w:r w:rsidR="00E0231F">
        <w:t xml:space="preserve"> cu</w:t>
      </w:r>
      <w:r w:rsidR="00874CA1" w:rsidRPr="00A63532">
        <w:t xml:space="preserve"> strategiile </w:t>
      </w:r>
      <w:r w:rsidR="00A63532" w:rsidRPr="00A63532">
        <w:t>naționale</w:t>
      </w:r>
      <w:r w:rsidR="00874CA1" w:rsidRPr="00A63532">
        <w:t xml:space="preserve"> </w:t>
      </w:r>
      <w:r w:rsidR="00E0231F">
        <w:t xml:space="preserve">cit si </w:t>
      </w:r>
      <w:r w:rsidR="00874CA1" w:rsidRPr="00A63532">
        <w:t>nevoi</w:t>
      </w:r>
      <w:r w:rsidR="00E0231F">
        <w:t>i</w:t>
      </w:r>
      <w:r w:rsidR="00874CA1" w:rsidRPr="00A63532">
        <w:t xml:space="preserve"> de globalizare a companiilor din domeniu.</w:t>
      </w:r>
    </w:p>
    <w:p w14:paraId="2DDD7995" w14:textId="47FAED1D" w:rsidR="00874CA1" w:rsidRPr="00A63532" w:rsidRDefault="00874CA1" w:rsidP="00841E85">
      <w:pPr>
        <w:spacing w:line="276" w:lineRule="auto"/>
        <w:jc w:val="both"/>
      </w:pPr>
      <w:r w:rsidRPr="00A63532">
        <w:t xml:space="preserve">Ridicata acum la un al nivel,  noua strategie este dublata si de un plan de </w:t>
      </w:r>
      <w:r w:rsidR="00A63532" w:rsidRPr="00A63532">
        <w:t>acțiune</w:t>
      </w:r>
      <w:r w:rsidRPr="00A63532">
        <w:t>, un Program d</w:t>
      </w:r>
      <w:r w:rsidR="00A3703A" w:rsidRPr="00A63532">
        <w:t xml:space="preserve">e </w:t>
      </w:r>
      <w:r w:rsidR="00A63532" w:rsidRPr="00A63532">
        <w:t>Investiții</w:t>
      </w:r>
      <w:r w:rsidR="00A3703A" w:rsidRPr="00A63532">
        <w:t xml:space="preserve"> in </w:t>
      </w:r>
      <w:r w:rsidR="00A63532" w:rsidRPr="00A63532">
        <w:t>Apărare</w:t>
      </w:r>
      <w:r w:rsidR="00A3703A" w:rsidRPr="00A63532">
        <w:t xml:space="preserve"> ( European Defence Investment Programme-EDIP)</w:t>
      </w:r>
      <w:r w:rsidR="00A3703A" w:rsidRPr="00A63532">
        <w:rPr>
          <w:rStyle w:val="FootnoteReference"/>
        </w:rPr>
        <w:footnoteReference w:id="4"/>
      </w:r>
      <w:r w:rsidR="00A3703A" w:rsidRPr="00A63532">
        <w:t xml:space="preserve"> care se constituie in </w:t>
      </w:r>
      <w:r w:rsidR="00A63532" w:rsidRPr="00A63532">
        <w:t>același</w:t>
      </w:r>
      <w:r w:rsidR="00A3703A" w:rsidRPr="00A63532">
        <w:t xml:space="preserve"> timp si intr-o propunere legislativa pentru agenda Parlamentului European la elaborarea bugetului pentru anii 2025-2028.</w:t>
      </w:r>
    </w:p>
    <w:p w14:paraId="5482827F" w14:textId="58BEBE5F" w:rsidR="00B91F33" w:rsidRPr="00A63532" w:rsidRDefault="00A3703A" w:rsidP="00841E85">
      <w:pPr>
        <w:spacing w:line="276" w:lineRule="auto"/>
        <w:jc w:val="both"/>
      </w:pPr>
      <w:r w:rsidRPr="00A63532">
        <w:t xml:space="preserve">Este important de avut in vedere ca aceasta strategie, care vine acum pe fondul crizei din Ucraina, </w:t>
      </w:r>
      <w:r w:rsidR="00B91F33" w:rsidRPr="00A63532">
        <w:t xml:space="preserve">propune si indicatori valorici pentru gradul de integrare, </w:t>
      </w:r>
      <w:r w:rsidR="00A63532" w:rsidRPr="00A63532">
        <w:t>atât</w:t>
      </w:r>
      <w:r w:rsidR="00B91F33" w:rsidRPr="00A63532">
        <w:t xml:space="preserve"> al </w:t>
      </w:r>
      <w:r w:rsidR="00AA7EF1" w:rsidRPr="00A63532">
        <w:t>producției</w:t>
      </w:r>
      <w:r w:rsidR="00B91F33" w:rsidRPr="00A63532">
        <w:t xml:space="preserve"> cit si al </w:t>
      </w:r>
      <w:r w:rsidR="00A63532" w:rsidRPr="00A63532">
        <w:t>achizițiilor</w:t>
      </w:r>
      <w:r w:rsidR="00B445CA" w:rsidRPr="00A63532">
        <w:t>, tarile membre fiind invitate sa</w:t>
      </w:r>
      <w:r w:rsidR="00B91F33" w:rsidRPr="00A63532">
        <w:t xml:space="preserve"> :</w:t>
      </w:r>
    </w:p>
    <w:p w14:paraId="0EC12F99" w14:textId="671C3E2D" w:rsidR="00B91F33" w:rsidRPr="00A63532" w:rsidRDefault="00A63532" w:rsidP="00841E85">
      <w:pPr>
        <w:numPr>
          <w:ilvl w:val="0"/>
          <w:numId w:val="9"/>
        </w:numPr>
        <w:spacing w:line="276" w:lineRule="auto"/>
        <w:jc w:val="both"/>
      </w:pPr>
      <w:r w:rsidRPr="00A63532">
        <w:t>Achiziționeze</w:t>
      </w:r>
      <w:r w:rsidR="00B91F33" w:rsidRPr="00A63532">
        <w:t xml:space="preserve"> cel </w:t>
      </w:r>
      <w:r w:rsidRPr="00A63532">
        <w:t>puțin</w:t>
      </w:r>
      <w:r w:rsidR="00B91F33" w:rsidRPr="00A63532">
        <w:t xml:space="preserve"> 40 % din echipamentele militare prin programe comune pina in anul 2030</w:t>
      </w:r>
    </w:p>
    <w:p w14:paraId="6676676F" w14:textId="75800BB8" w:rsidR="00B445CA" w:rsidRPr="00A63532" w:rsidRDefault="00B445CA" w:rsidP="00841E85">
      <w:pPr>
        <w:numPr>
          <w:ilvl w:val="0"/>
          <w:numId w:val="9"/>
        </w:numPr>
        <w:spacing w:line="276" w:lineRule="auto"/>
        <w:jc w:val="both"/>
      </w:pPr>
      <w:r w:rsidRPr="00A63532">
        <w:t>Asigure că, până în 2030, valoarea comerțului în domeniul apărării în interiorul UE reprezintă cel puțin 35 % din valoarea pieței europene a apărării</w:t>
      </w:r>
    </w:p>
    <w:p w14:paraId="71318874" w14:textId="4915ABCB" w:rsidR="00B91F33" w:rsidRPr="00A63532" w:rsidRDefault="00A63532" w:rsidP="00841E85">
      <w:pPr>
        <w:numPr>
          <w:ilvl w:val="0"/>
          <w:numId w:val="9"/>
        </w:numPr>
        <w:spacing w:line="276" w:lineRule="auto"/>
        <w:jc w:val="both"/>
      </w:pPr>
      <w:r w:rsidRPr="00A63532">
        <w:t>Achiziționeze</w:t>
      </w:r>
      <w:r w:rsidR="00B445CA" w:rsidRPr="00A63532">
        <w:t xml:space="preserve"> </w:t>
      </w:r>
      <w:r w:rsidR="00B91F33" w:rsidRPr="00A63532">
        <w:t>echipamente  la o valoare de cel putin 50 % din budget de la firmele europene, p</w:t>
      </w:r>
      <w:r w:rsidR="00E86A0E">
        <w:t>a</w:t>
      </w:r>
      <w:r w:rsidR="00B91F33" w:rsidRPr="00A63532">
        <w:t xml:space="preserve">na in anul 2030 si 60 </w:t>
      </w:r>
      <w:r w:rsidR="00B445CA" w:rsidRPr="00A63532">
        <w:t>% p</w:t>
      </w:r>
      <w:r w:rsidR="00E86A0E">
        <w:t>a</w:t>
      </w:r>
      <w:r w:rsidR="00B445CA" w:rsidRPr="00A63532">
        <w:t>n</w:t>
      </w:r>
      <w:r w:rsidR="00B32258" w:rsidRPr="00A63532">
        <w:t>a</w:t>
      </w:r>
      <w:r w:rsidR="00B445CA" w:rsidRPr="00A63532">
        <w:t xml:space="preserve"> in 2035</w:t>
      </w:r>
      <w:r w:rsidR="00B32258" w:rsidRPr="00A63532">
        <w:t>.</w:t>
      </w:r>
    </w:p>
    <w:p w14:paraId="687F5079" w14:textId="1FD9C054" w:rsidR="00061022" w:rsidRPr="00A63532" w:rsidRDefault="00B445CA" w:rsidP="00841E85">
      <w:pPr>
        <w:spacing w:line="276" w:lineRule="auto"/>
        <w:jc w:val="both"/>
      </w:pPr>
      <w:r w:rsidRPr="00A63532">
        <w:t xml:space="preserve">Pentru </w:t>
      </w:r>
      <w:r w:rsidR="0041786F" w:rsidRPr="00A63532">
        <w:t xml:space="preserve">Guvernul </w:t>
      </w:r>
      <w:r w:rsidR="00A63532" w:rsidRPr="00A63532">
        <w:t>României</w:t>
      </w:r>
      <w:r w:rsidRPr="00A63532">
        <w:t>,</w:t>
      </w:r>
      <w:r w:rsidR="0041786F" w:rsidRPr="00A63532">
        <w:t xml:space="preserve"> dezvoltarea si </w:t>
      </w:r>
      <w:r w:rsidR="00A63532" w:rsidRPr="00A63532">
        <w:t>întărirea</w:t>
      </w:r>
      <w:r w:rsidR="0041786F" w:rsidRPr="00A63532">
        <w:t xml:space="preserve"> unei industrii autohtone care sa </w:t>
      </w:r>
      <w:r w:rsidR="00A63532" w:rsidRPr="00A63532">
        <w:t>poată</w:t>
      </w:r>
      <w:r w:rsidR="0041786F" w:rsidRPr="00A63532">
        <w:t xml:space="preserve"> sa participe la programele de colaborare europene in domeniul </w:t>
      </w:r>
      <w:r w:rsidR="00A63532" w:rsidRPr="00A63532">
        <w:t>dezvoltării</w:t>
      </w:r>
      <w:r w:rsidR="0041786F" w:rsidRPr="00A63532">
        <w:t xml:space="preserve"> si </w:t>
      </w:r>
      <w:r w:rsidR="00A63532" w:rsidRPr="00A63532">
        <w:t>fabricării</w:t>
      </w:r>
      <w:r w:rsidR="0041786F" w:rsidRPr="00A63532">
        <w:t xml:space="preserve"> de produse competitive, devine o prioritate absoluta</w:t>
      </w:r>
      <w:r w:rsidR="00AA7EF1">
        <w:t>,</w:t>
      </w:r>
      <w:r w:rsidR="0041786F" w:rsidRPr="00A63532">
        <w:t xml:space="preserve"> pentru </w:t>
      </w:r>
      <w:r w:rsidR="00667EAD" w:rsidRPr="00A63532">
        <w:t>ca aceasta sa</w:t>
      </w:r>
      <w:r w:rsidR="0041786F" w:rsidRPr="00A63532">
        <w:t xml:space="preserve"> nu </w:t>
      </w:r>
      <w:r w:rsidR="00AA7EF1" w:rsidRPr="00A63532">
        <w:t>rămână</w:t>
      </w:r>
      <w:r w:rsidR="0041786F" w:rsidRPr="00A63532">
        <w:t xml:space="preserve"> in continuare izolata si </w:t>
      </w:r>
      <w:r w:rsidR="00667EAD" w:rsidRPr="00A63532">
        <w:t xml:space="preserve">pentru </w:t>
      </w:r>
      <w:r w:rsidR="0041786F" w:rsidRPr="00A63532">
        <w:t xml:space="preserve">a putea beneficia de programele de </w:t>
      </w:r>
      <w:r w:rsidR="00A63532" w:rsidRPr="00A63532">
        <w:t>finanțare</w:t>
      </w:r>
      <w:r w:rsidR="0041786F" w:rsidRPr="00A63532">
        <w:t xml:space="preserve"> destinate </w:t>
      </w:r>
      <w:r w:rsidR="00A63532" w:rsidRPr="00A63532">
        <w:t>creșterii</w:t>
      </w:r>
      <w:r w:rsidR="0041786F" w:rsidRPr="00A63532">
        <w:t xml:space="preserve"> </w:t>
      </w:r>
      <w:r w:rsidR="00A63532" w:rsidRPr="00A63532">
        <w:t>competitivității</w:t>
      </w:r>
      <w:r w:rsidR="0041786F" w:rsidRPr="00A63532">
        <w:t xml:space="preserve"> EDTIB.</w:t>
      </w:r>
    </w:p>
    <w:p w14:paraId="08B20BC8" w14:textId="24E15D62" w:rsidR="00063786" w:rsidRDefault="00063786" w:rsidP="00841E85">
      <w:pPr>
        <w:pStyle w:val="Heading2"/>
        <w:spacing w:line="276" w:lineRule="auto"/>
        <w:jc w:val="both"/>
        <w:rPr>
          <w:b/>
          <w:bCs/>
          <w:i/>
          <w:iCs/>
          <w:color w:val="auto"/>
          <w:sz w:val="28"/>
          <w:szCs w:val="28"/>
        </w:rPr>
      </w:pPr>
      <w:bookmarkStart w:id="3" w:name="_Toc180352035"/>
      <w:r w:rsidRPr="00BE75AB">
        <w:rPr>
          <w:b/>
          <w:bCs/>
          <w:i/>
          <w:iCs/>
          <w:color w:val="auto"/>
          <w:sz w:val="28"/>
          <w:szCs w:val="28"/>
        </w:rPr>
        <w:t xml:space="preserve">1.2 Locul strategiei pentru industria de </w:t>
      </w:r>
      <w:r w:rsidR="00AA7EF1" w:rsidRPr="00BE75AB">
        <w:rPr>
          <w:b/>
          <w:bCs/>
          <w:i/>
          <w:iCs/>
          <w:color w:val="auto"/>
          <w:sz w:val="28"/>
          <w:szCs w:val="28"/>
        </w:rPr>
        <w:t>apărare</w:t>
      </w:r>
      <w:r w:rsidRPr="00BE75AB">
        <w:rPr>
          <w:b/>
          <w:bCs/>
          <w:i/>
          <w:iCs/>
          <w:color w:val="auto"/>
          <w:sz w:val="28"/>
          <w:szCs w:val="28"/>
        </w:rPr>
        <w:t xml:space="preserve"> in structura actului de guvernare</w:t>
      </w:r>
      <w:bookmarkEnd w:id="3"/>
    </w:p>
    <w:p w14:paraId="6F758E14" w14:textId="77777777" w:rsidR="00BE75AB" w:rsidRPr="00BE75AB" w:rsidRDefault="00BE75AB" w:rsidP="00BE75AB"/>
    <w:p w14:paraId="75BB862E" w14:textId="072AEE4A" w:rsidR="00DD4901" w:rsidRPr="00A63532" w:rsidRDefault="00DD4901" w:rsidP="00841E85">
      <w:pPr>
        <w:spacing w:line="276" w:lineRule="auto"/>
        <w:jc w:val="both"/>
      </w:pPr>
      <w:r w:rsidRPr="00A63532">
        <w:lastRenderedPageBreak/>
        <w:t xml:space="preserve">Romania si-a propus  sa </w:t>
      </w:r>
      <w:r w:rsidR="00845C2C" w:rsidRPr="00A63532">
        <w:t>crească</w:t>
      </w:r>
      <w:r w:rsidRPr="00A63532">
        <w:t xml:space="preserve"> cheltuielile cu </w:t>
      </w:r>
      <w:r w:rsidR="00561561" w:rsidRPr="00A63532">
        <w:t>apărarea</w:t>
      </w:r>
      <w:r w:rsidRPr="00A63532">
        <w:t xml:space="preserve"> la 2.5 % din PIB </w:t>
      </w:r>
      <w:r w:rsidR="00845C2C" w:rsidRPr="00A63532">
        <w:t>anual</w:t>
      </w:r>
      <w:r w:rsidRPr="00A63532">
        <w:t xml:space="preserve">. PIB-ul in anul 2023 a fost de 350 miliarde de USD si este estimat sa </w:t>
      </w:r>
      <w:r w:rsidR="00845C2C" w:rsidRPr="00A63532">
        <w:t>ajungă</w:t>
      </w:r>
      <w:r w:rsidRPr="00A63532">
        <w:t xml:space="preserve"> la cca 500 miliarde de dolari in 2030. In aceste </w:t>
      </w:r>
      <w:r w:rsidR="00845C2C" w:rsidRPr="00A63532">
        <w:t>condiții</w:t>
      </w:r>
      <w:r w:rsidRPr="00A63532">
        <w:t xml:space="preserve"> este de </w:t>
      </w:r>
      <w:r w:rsidR="00561561" w:rsidRPr="00A63532">
        <w:t>așteptat</w:t>
      </w:r>
      <w:r w:rsidRPr="00A63532">
        <w:t xml:space="preserve"> ca Romania sa </w:t>
      </w:r>
      <w:r w:rsidR="00845C2C" w:rsidRPr="00A63532">
        <w:t>cheltuiască</w:t>
      </w:r>
      <w:r w:rsidRPr="00A63532">
        <w:t xml:space="preserve"> cca </w:t>
      </w:r>
      <w:r w:rsidR="00561561">
        <w:t>24</w:t>
      </w:r>
      <w:r w:rsidRPr="00A63532">
        <w:t xml:space="preserve"> miliarde de dolari pe </w:t>
      </w:r>
      <w:r w:rsidR="00845C2C" w:rsidRPr="00A63532">
        <w:t>înarmare</w:t>
      </w:r>
      <w:r w:rsidRPr="00A63532">
        <w:t xml:space="preserve"> in intervalul 2025-2030, </w:t>
      </w:r>
      <w:r w:rsidR="00845C2C" w:rsidRPr="00A63532">
        <w:t>considerând</w:t>
      </w:r>
      <w:r w:rsidRPr="00A63532">
        <w:t xml:space="preserve"> 1.</w:t>
      </w:r>
      <w:r w:rsidR="00561561">
        <w:t>0</w:t>
      </w:r>
      <w:r w:rsidRPr="00A63532">
        <w:t xml:space="preserve"> % din PIB, cca </w:t>
      </w:r>
      <w:r w:rsidR="00561561">
        <w:t>4</w:t>
      </w:r>
      <w:r w:rsidRPr="00A63532">
        <w:t xml:space="preserve">0 % din bugetul </w:t>
      </w:r>
      <w:r w:rsidR="00845C2C" w:rsidRPr="00A63532">
        <w:t>apărări</w:t>
      </w:r>
      <w:r w:rsidR="0000022D" w:rsidRPr="00A63532">
        <w:t>,</w:t>
      </w:r>
      <w:r w:rsidRPr="00A63532">
        <w:t xml:space="preserve"> vor fi </w:t>
      </w:r>
      <w:r w:rsidR="00561561" w:rsidRPr="00A63532">
        <w:t>cheltuiți</w:t>
      </w:r>
      <w:r w:rsidRPr="00A63532">
        <w:t xml:space="preserve"> pe echiparea </w:t>
      </w:r>
      <w:r w:rsidR="00845C2C" w:rsidRPr="00A63532">
        <w:t>forțelor</w:t>
      </w:r>
      <w:r w:rsidRPr="00A63532">
        <w:t xml:space="preserve"> armate. La aceasta se </w:t>
      </w:r>
      <w:r w:rsidR="00845C2C" w:rsidRPr="00A63532">
        <w:t>adaugă</w:t>
      </w:r>
      <w:r w:rsidRPr="00A63532">
        <w:t xml:space="preserve"> </w:t>
      </w:r>
      <w:r w:rsidR="00AA7EF1" w:rsidRPr="00A63532">
        <w:t>achizițiile</w:t>
      </w:r>
      <w:r w:rsidRPr="00A63532">
        <w:t xml:space="preserve"> pentru dotarea celorlalte forte din sistemul de </w:t>
      </w:r>
      <w:r w:rsidR="00845C2C" w:rsidRPr="00A63532">
        <w:t>apărare</w:t>
      </w:r>
      <w:r w:rsidRPr="00A63532">
        <w:t xml:space="preserve"> si securitate </w:t>
      </w:r>
      <w:r w:rsidR="00AA7EF1" w:rsidRPr="00A63532">
        <w:t>naționala</w:t>
      </w:r>
      <w:r w:rsidR="00DF79E8" w:rsidRPr="00A63532">
        <w:t xml:space="preserve">, care </w:t>
      </w:r>
      <w:r w:rsidR="00845C2C" w:rsidRPr="00A63532">
        <w:t>împreuna</w:t>
      </w:r>
      <w:r w:rsidR="00DF79E8" w:rsidRPr="00A63532">
        <w:t xml:space="preserve"> vor ajunge la o suma care se va apropia de 50 miliarde de dolari.</w:t>
      </w:r>
    </w:p>
    <w:p w14:paraId="7DC4B206" w14:textId="5F343A72" w:rsidR="00DF79E8" w:rsidRPr="00A63532" w:rsidRDefault="00DF79E8" w:rsidP="00841E85">
      <w:pPr>
        <w:spacing w:line="276" w:lineRule="auto"/>
        <w:jc w:val="both"/>
      </w:pPr>
      <w:r w:rsidRPr="00A63532">
        <w:t xml:space="preserve">In acest context, aceasta strategie devine un instrument fundamental in alinierea obiectivelor pentru industria de </w:t>
      </w:r>
      <w:r w:rsidR="00AA7EF1" w:rsidRPr="00A63532">
        <w:t>apărare</w:t>
      </w:r>
      <w:r w:rsidR="00510224" w:rsidRPr="00A63532">
        <w:t xml:space="preserve"> si a obiectivelor</w:t>
      </w:r>
      <w:r w:rsidRPr="00A63532">
        <w:t xml:space="preserve"> politicii de </w:t>
      </w:r>
      <w:r w:rsidR="0059101A" w:rsidRPr="00A63532">
        <w:t>achiziții</w:t>
      </w:r>
      <w:r w:rsidR="00187BD7" w:rsidRPr="00A63532">
        <w:t xml:space="preserve"> de tehnica militara</w:t>
      </w:r>
      <w:r w:rsidR="00845C2C" w:rsidRPr="00A63532">
        <w:t>,</w:t>
      </w:r>
      <w:r w:rsidRPr="00A63532">
        <w:t xml:space="preserve"> pentru a crea un </w:t>
      </w:r>
      <w:r w:rsidR="0059101A" w:rsidRPr="00A63532">
        <w:t>mecanism</w:t>
      </w:r>
      <w:r w:rsidRPr="00A63532">
        <w:t xml:space="preserve"> efectiv de a </w:t>
      </w:r>
      <w:r w:rsidR="0059101A" w:rsidRPr="00A63532">
        <w:t xml:space="preserve">obține beneficiile </w:t>
      </w:r>
      <w:r w:rsidRPr="00A63532">
        <w:t xml:space="preserve"> industriale si tehnologice </w:t>
      </w:r>
      <w:r w:rsidR="0059101A" w:rsidRPr="00A63532">
        <w:t xml:space="preserve">care sa conducă la </w:t>
      </w:r>
      <w:r w:rsidR="00AA7EF1" w:rsidRPr="00A63532">
        <w:t>întărirea</w:t>
      </w:r>
      <w:r w:rsidR="0059101A" w:rsidRPr="00A63532">
        <w:t xml:space="preserve"> industriei de apărare</w:t>
      </w:r>
      <w:r w:rsidR="00187BD7" w:rsidRPr="00A63532">
        <w:t>,</w:t>
      </w:r>
      <w:r w:rsidR="0059101A" w:rsidRPr="00A63532">
        <w:t xml:space="preserve"> in scopul satisfacerii intereselor esențiale de securitate ale României.</w:t>
      </w:r>
    </w:p>
    <w:p w14:paraId="3201C69E" w14:textId="5DDA43C3" w:rsidR="00453ED8" w:rsidRPr="00A63532" w:rsidRDefault="00187BD7" w:rsidP="00841E85">
      <w:pPr>
        <w:spacing w:line="276" w:lineRule="auto"/>
        <w:jc w:val="both"/>
      </w:pPr>
      <w:r w:rsidRPr="00A63532">
        <w:t xml:space="preserve">Daca, </w:t>
      </w:r>
      <w:r w:rsidR="00510224" w:rsidRPr="00A63532">
        <w:t>i</w:t>
      </w:r>
      <w:r w:rsidR="0069379E" w:rsidRPr="00A63532">
        <w:t>n mod firesc</w:t>
      </w:r>
      <w:r w:rsidR="0000022D" w:rsidRPr="00A63532">
        <w:t>,</w:t>
      </w:r>
      <w:r w:rsidR="0069379E" w:rsidRPr="00A63532">
        <w:t xml:space="preserve"> strategia are un rol de comunicare a obiectivelor si a modului cum vor fi </w:t>
      </w:r>
      <w:r w:rsidR="00AA7EF1" w:rsidRPr="00A63532">
        <w:t>îndeplinite</w:t>
      </w:r>
      <w:r w:rsidR="0069379E" w:rsidRPr="00A63532">
        <w:t xml:space="preserve"> acestea</w:t>
      </w:r>
      <w:r w:rsidR="0000022D" w:rsidRPr="00A63532">
        <w:t>,</w:t>
      </w:r>
      <w:r w:rsidR="0069379E" w:rsidRPr="00A63532">
        <w:t xml:space="preserve"> </w:t>
      </w:r>
      <w:r w:rsidRPr="00A63532">
        <w:t xml:space="preserve">consideram ca a fost necesar sa </w:t>
      </w:r>
      <w:r w:rsidR="00AA7EF1" w:rsidRPr="00A63532">
        <w:t>arătam</w:t>
      </w:r>
      <w:r w:rsidRPr="00A63532">
        <w:t xml:space="preserve"> care este </w:t>
      </w:r>
      <w:r w:rsidR="0069379E" w:rsidRPr="00A63532">
        <w:t>necesitat</w:t>
      </w:r>
      <w:r w:rsidRPr="00A63532">
        <w:t>ea</w:t>
      </w:r>
      <w:r w:rsidR="0069379E" w:rsidRPr="00A63532">
        <w:t xml:space="preserve"> atingerii acelor obiective</w:t>
      </w:r>
      <w:r w:rsidR="00453ED8" w:rsidRPr="00A63532">
        <w:t xml:space="preserve">, de ce este nevoie de o industrie de </w:t>
      </w:r>
      <w:r w:rsidR="00B62526" w:rsidRPr="00A63532">
        <w:t>apărare</w:t>
      </w:r>
      <w:r w:rsidR="00453ED8" w:rsidRPr="00A63532">
        <w:t xml:space="preserve"> puternica, </w:t>
      </w:r>
      <w:r w:rsidR="00E57E19" w:rsidRPr="00A63532">
        <w:t>cu scopul declarat de</w:t>
      </w:r>
      <w:r w:rsidR="00510224" w:rsidRPr="00A63532">
        <w:t xml:space="preserve"> a </w:t>
      </w:r>
      <w:r w:rsidR="005A35A0" w:rsidRPr="00A63532">
        <w:t>conștientiza</w:t>
      </w:r>
      <w:r w:rsidR="00510224" w:rsidRPr="00A63532">
        <w:t xml:space="preserve"> </w:t>
      </w:r>
      <w:r w:rsidR="00B62526" w:rsidRPr="00A63532">
        <w:t>întreaga</w:t>
      </w:r>
      <w:r w:rsidR="00510224" w:rsidRPr="00A63532">
        <w:t xml:space="preserve"> clasa politica, </w:t>
      </w:r>
      <w:r w:rsidR="005A35A0" w:rsidRPr="00A63532">
        <w:t>instituțiile</w:t>
      </w:r>
      <w:r w:rsidR="00510224" w:rsidRPr="00A63532">
        <w:t xml:space="preserve"> statului</w:t>
      </w:r>
      <w:r w:rsidR="00B62526">
        <w:t>,</w:t>
      </w:r>
      <w:r w:rsidR="00510224" w:rsidRPr="00A63532">
        <w:t xml:space="preserve"> </w:t>
      </w:r>
      <w:r w:rsidR="00F22B27" w:rsidRPr="00A63532">
        <w:t xml:space="preserve">cit si publicul larg de </w:t>
      </w:r>
      <w:r w:rsidR="00E57E19" w:rsidRPr="00A63532">
        <w:t xml:space="preserve">importanta industriei de </w:t>
      </w:r>
      <w:r w:rsidR="005A35A0" w:rsidRPr="00A63532">
        <w:t>apărare</w:t>
      </w:r>
      <w:r w:rsidR="00571E0B" w:rsidRPr="00A63532">
        <w:t>.</w:t>
      </w:r>
      <w:r w:rsidR="00E57E19" w:rsidRPr="00A63532">
        <w:t xml:space="preserve"> </w:t>
      </w:r>
      <w:r w:rsidR="00571E0B" w:rsidRPr="00A63532">
        <w:t xml:space="preserve"> </w:t>
      </w:r>
    </w:p>
    <w:p w14:paraId="7317014E" w14:textId="1546042F" w:rsidR="005A35A0" w:rsidRPr="00A63532" w:rsidRDefault="00571E0B" w:rsidP="00841E85">
      <w:pPr>
        <w:spacing w:after="120" w:line="276" w:lineRule="auto"/>
        <w:jc w:val="both"/>
        <w:rPr>
          <w:color w:val="000000" w:themeColor="text1"/>
        </w:rPr>
      </w:pPr>
      <w:r w:rsidRPr="00A63532">
        <w:rPr>
          <w:color w:val="000000" w:themeColor="text1"/>
        </w:rPr>
        <w:t xml:space="preserve">Caci </w:t>
      </w:r>
      <w:r w:rsidR="005A35A0" w:rsidRPr="00A63532">
        <w:rPr>
          <w:color w:val="000000" w:themeColor="text1"/>
        </w:rPr>
        <w:t>fără</w:t>
      </w:r>
      <w:r w:rsidRPr="00A63532">
        <w:rPr>
          <w:color w:val="000000" w:themeColor="text1"/>
        </w:rPr>
        <w:t xml:space="preserve"> a fi cu </w:t>
      </w:r>
      <w:r w:rsidR="005A35A0" w:rsidRPr="00A63532">
        <w:rPr>
          <w:color w:val="000000" w:themeColor="text1"/>
        </w:rPr>
        <w:t>toții</w:t>
      </w:r>
      <w:r w:rsidRPr="00A63532">
        <w:rPr>
          <w:color w:val="000000" w:themeColor="text1"/>
        </w:rPr>
        <w:t xml:space="preserve"> </w:t>
      </w:r>
      <w:r w:rsidR="00B62526" w:rsidRPr="00A63532">
        <w:rPr>
          <w:color w:val="000000" w:themeColor="text1"/>
        </w:rPr>
        <w:t>conștienți</w:t>
      </w:r>
      <w:r w:rsidRPr="00A63532">
        <w:rPr>
          <w:color w:val="000000" w:themeColor="text1"/>
        </w:rPr>
        <w:t xml:space="preserve"> ca Obiectivele politice și militare ale României nu pot fi realizate în absența unui fundament economic solid</w:t>
      </w:r>
      <w:r w:rsidR="00AA7EF1">
        <w:rPr>
          <w:color w:val="000000" w:themeColor="text1"/>
        </w:rPr>
        <w:t>,</w:t>
      </w:r>
      <w:r w:rsidRPr="00A63532">
        <w:rPr>
          <w:color w:val="000000" w:themeColor="text1"/>
        </w:rPr>
        <w:t xml:space="preserve"> a unei industrii de </w:t>
      </w:r>
      <w:r w:rsidR="005A35A0" w:rsidRPr="00A63532">
        <w:rPr>
          <w:color w:val="000000" w:themeColor="text1"/>
        </w:rPr>
        <w:t>apărare</w:t>
      </w:r>
      <w:r w:rsidRPr="00A63532">
        <w:rPr>
          <w:color w:val="000000" w:themeColor="text1"/>
        </w:rPr>
        <w:t xml:space="preserve"> puternice</w:t>
      </w:r>
      <w:r w:rsidR="005A35A0" w:rsidRPr="00A63532">
        <w:rPr>
          <w:color w:val="000000" w:themeColor="text1"/>
        </w:rPr>
        <w:t>,</w:t>
      </w:r>
      <w:r w:rsidRPr="00A63532">
        <w:rPr>
          <w:color w:val="000000" w:themeColor="text1"/>
        </w:rPr>
        <w:t xml:space="preserve"> </w:t>
      </w:r>
      <w:r w:rsidR="00DD2076" w:rsidRPr="00A63532">
        <w:rPr>
          <w:color w:val="000000" w:themeColor="text1"/>
        </w:rPr>
        <w:t>încadrata</w:t>
      </w:r>
      <w:r w:rsidRPr="00A63532">
        <w:rPr>
          <w:color w:val="000000" w:themeColor="text1"/>
        </w:rPr>
        <w:t xml:space="preserve"> intr-un ecosistem </w:t>
      </w:r>
      <w:r w:rsidR="005A35A0" w:rsidRPr="00A63532">
        <w:rPr>
          <w:color w:val="000000" w:themeColor="text1"/>
        </w:rPr>
        <w:t>național</w:t>
      </w:r>
      <w:r w:rsidRPr="00A63532">
        <w:rPr>
          <w:color w:val="000000" w:themeColor="text1"/>
        </w:rPr>
        <w:t xml:space="preserve"> de aparare</w:t>
      </w:r>
      <w:r w:rsidR="005A35A0" w:rsidRPr="00A63532">
        <w:rPr>
          <w:color w:val="000000" w:themeColor="text1"/>
        </w:rPr>
        <w:t xml:space="preserve">, aceasta strategie este sortita eșecului si riscam sa comitem in continuare erorile si sa repetăm </w:t>
      </w:r>
      <w:r w:rsidR="00AA7EF1" w:rsidRPr="00A63532">
        <w:rPr>
          <w:color w:val="000000" w:themeColor="text1"/>
        </w:rPr>
        <w:t>eșecurile</w:t>
      </w:r>
      <w:r w:rsidR="005A35A0" w:rsidRPr="00A63532">
        <w:rPr>
          <w:color w:val="000000" w:themeColor="text1"/>
        </w:rPr>
        <w:t xml:space="preserve"> ultimilor 34 ani. </w:t>
      </w:r>
    </w:p>
    <w:p w14:paraId="3AA2B582" w14:textId="70413457" w:rsidR="00571E0B" w:rsidRPr="00A63532" w:rsidRDefault="005A35A0" w:rsidP="00841E85">
      <w:pPr>
        <w:spacing w:after="120" w:line="276" w:lineRule="auto"/>
        <w:jc w:val="both"/>
        <w:rPr>
          <w:color w:val="000000" w:themeColor="text1"/>
        </w:rPr>
      </w:pPr>
      <w:r w:rsidRPr="00A63532">
        <w:rPr>
          <w:color w:val="000000" w:themeColor="text1"/>
        </w:rPr>
        <w:t>Daca</w:t>
      </w:r>
      <w:r w:rsidR="00AA7EF1">
        <w:rPr>
          <w:color w:val="000000" w:themeColor="text1"/>
        </w:rPr>
        <w:t>,</w:t>
      </w:r>
      <w:r w:rsidRPr="00A63532">
        <w:rPr>
          <w:color w:val="000000" w:themeColor="text1"/>
        </w:rPr>
        <w:t xml:space="preserve"> „Fără o </w:t>
      </w:r>
      <w:r w:rsidRPr="00A63532">
        <w:rPr>
          <w:b/>
          <w:bCs/>
          <w:color w:val="000000" w:themeColor="text1"/>
        </w:rPr>
        <w:t>armată puternică</w:t>
      </w:r>
      <w:r w:rsidRPr="00A63532">
        <w:rPr>
          <w:color w:val="000000" w:themeColor="text1"/>
        </w:rPr>
        <w:t>, un stat nu are credibilitate internațională și strategică” (SNApȚ, 2020-2024), la fel de adevarat este ca o</w:t>
      </w:r>
      <w:r w:rsidR="00571E0B" w:rsidRPr="00A63532">
        <w:rPr>
          <w:color w:val="000000" w:themeColor="text1"/>
        </w:rPr>
        <w:t xml:space="preserve"> armată puternică nu poate exista în afara unui </w:t>
      </w:r>
      <w:r w:rsidR="00571E0B" w:rsidRPr="00A63532">
        <w:rPr>
          <w:b/>
          <w:bCs/>
          <w:color w:val="000000" w:themeColor="text1"/>
        </w:rPr>
        <w:t>ecosistem național de apărare</w:t>
      </w:r>
      <w:r w:rsidR="00571E0B" w:rsidRPr="00A63532">
        <w:rPr>
          <w:color w:val="000000" w:themeColor="text1"/>
        </w:rPr>
        <w:t>, în care cercetarea și producția de capabilități de apărare și dezvoltarea infrastructurilor critice pentru apărare</w:t>
      </w:r>
      <w:r w:rsidRPr="00A63532">
        <w:rPr>
          <w:color w:val="000000" w:themeColor="text1"/>
        </w:rPr>
        <w:t>,</w:t>
      </w:r>
      <w:r w:rsidR="00571E0B" w:rsidRPr="00A63532">
        <w:rPr>
          <w:color w:val="000000" w:themeColor="text1"/>
        </w:rPr>
        <w:t xml:space="preserve"> sunt elemente esențiale ale descurajării și apărării, prevenirii și managementului crizelor și asigurării rezilienței naționale în scopul garantării suveranității, integrității teritoriale, independenței și unității statului, precum și ale respectării angajamentelor internaționale ale României în format aliat.</w:t>
      </w:r>
    </w:p>
    <w:p w14:paraId="2D28D72A" w14:textId="5932F70D" w:rsidR="00453ED8" w:rsidRPr="00A63532" w:rsidRDefault="00453ED8" w:rsidP="00841E85">
      <w:pPr>
        <w:spacing w:line="276" w:lineRule="auto"/>
        <w:jc w:val="both"/>
      </w:pPr>
      <w:r w:rsidRPr="00A63532">
        <w:t xml:space="preserve">Nu in cele din urma, guvernul va </w:t>
      </w:r>
      <w:r w:rsidR="00AA7EF1" w:rsidRPr="00A63532">
        <w:t>urmări</w:t>
      </w:r>
      <w:r w:rsidRPr="00A63532">
        <w:t xml:space="preserve"> ca aceasta strategie a fie transpusa in realitate, sa fie urmata de planuri concrete de implementare a celo</w:t>
      </w:r>
      <w:r w:rsidR="00F22B27" w:rsidRPr="00A63532">
        <w:t xml:space="preserve">r 8 </w:t>
      </w:r>
      <w:r w:rsidR="00DD2076" w:rsidRPr="00A63532">
        <w:t>direcții</w:t>
      </w:r>
      <w:r w:rsidR="00F22B27" w:rsidRPr="00A63532">
        <w:t xml:space="preserve"> de </w:t>
      </w:r>
      <w:r w:rsidR="00DD2076" w:rsidRPr="00A63532">
        <w:t>acțiune</w:t>
      </w:r>
      <w:r w:rsidR="00F22B27" w:rsidRPr="00A63532">
        <w:t xml:space="preserve"> si 6 programe priorita</w:t>
      </w:r>
      <w:r w:rsidR="00AA7EF1">
        <w:t>r</w:t>
      </w:r>
      <w:r w:rsidR="00F22B27" w:rsidRPr="00A63532">
        <w:t xml:space="preserve">e, </w:t>
      </w:r>
      <w:r w:rsidRPr="00A63532">
        <w:t xml:space="preserve"> cu termene si date bugetare si financiare</w:t>
      </w:r>
      <w:r w:rsidR="00F22B27" w:rsidRPr="00A63532">
        <w:t>,</w:t>
      </w:r>
      <w:r w:rsidRPr="00A63532">
        <w:t xml:space="preserve"> care sa fie </w:t>
      </w:r>
      <w:r w:rsidR="00DD2076" w:rsidRPr="00A63532">
        <w:t>urmărite</w:t>
      </w:r>
      <w:r w:rsidRPr="00A63532">
        <w:t xml:space="preserve"> periodic de organismele existente sau care vor fi create pentru implementarea acesteia.</w:t>
      </w:r>
      <w:r w:rsidR="004D6500" w:rsidRPr="00A63532">
        <w:t xml:space="preserve"> Acolo unde s-a </w:t>
      </w:r>
      <w:r w:rsidR="00AA7EF1" w:rsidRPr="00A63532">
        <w:t>simțit</w:t>
      </w:r>
      <w:r w:rsidR="004D6500" w:rsidRPr="00A63532">
        <w:t xml:space="preserve"> nevoia, prin </w:t>
      </w:r>
      <w:r w:rsidR="00AA7EF1" w:rsidRPr="00A63532">
        <w:t>comparație</w:t>
      </w:r>
      <w:r w:rsidR="004D6500" w:rsidRPr="00A63532">
        <w:t xml:space="preserve"> cu </w:t>
      </w:r>
      <w:r w:rsidR="00AA7EF1" w:rsidRPr="00A63532">
        <w:t>situații</w:t>
      </w:r>
      <w:r w:rsidR="004D6500" w:rsidRPr="00A63532">
        <w:t xml:space="preserve"> similare pe plan </w:t>
      </w:r>
      <w:r w:rsidR="00AA7EF1" w:rsidRPr="00A63532">
        <w:t>internațional</w:t>
      </w:r>
      <w:r w:rsidR="004D6500" w:rsidRPr="00A63532">
        <w:t xml:space="preserve">, aceasta strategie </w:t>
      </w:r>
      <w:r w:rsidR="00AA7EF1" w:rsidRPr="00A63532">
        <w:t>definește</w:t>
      </w:r>
      <w:r w:rsidR="004D6500" w:rsidRPr="00A63532">
        <w:t xml:space="preserve"> si obiective cantitative cit si/sau jaloane temporale</w:t>
      </w:r>
      <w:r w:rsidR="0000022D" w:rsidRPr="00A63532">
        <w:t>,</w:t>
      </w:r>
      <w:r w:rsidR="004D6500" w:rsidRPr="00A63532">
        <w:t xml:space="preserve"> pentru  a da </w:t>
      </w:r>
      <w:r w:rsidR="00AA7EF1" w:rsidRPr="00A63532">
        <w:t>substanța</w:t>
      </w:r>
      <w:r w:rsidR="004D6500" w:rsidRPr="00A63532">
        <w:t xml:space="preserve"> necesara</w:t>
      </w:r>
      <w:r w:rsidR="007D6E10" w:rsidRPr="00A63532">
        <w:t xml:space="preserve"> si a face posibila </w:t>
      </w:r>
      <w:r w:rsidR="00AA7EF1" w:rsidRPr="00A63532">
        <w:t>urmărirea</w:t>
      </w:r>
      <w:r w:rsidR="007D6E10" w:rsidRPr="00A63532">
        <w:t xml:space="preserve"> </w:t>
      </w:r>
      <w:r w:rsidR="00AA7EF1" w:rsidRPr="00A63532">
        <w:t>îndeplinirii</w:t>
      </w:r>
      <w:r w:rsidR="007D6E10" w:rsidRPr="00A63532">
        <w:t xml:space="preserve"> acestora si </w:t>
      </w:r>
      <w:r w:rsidR="00AA7EF1" w:rsidRPr="00A63532">
        <w:t>măsurării</w:t>
      </w:r>
      <w:r w:rsidR="007D6E10" w:rsidRPr="00A63532">
        <w:t xml:space="preserve"> gradului de </w:t>
      </w:r>
      <w:r w:rsidR="00AA7EF1" w:rsidRPr="00A63532">
        <w:t>succes</w:t>
      </w:r>
      <w:r w:rsidR="0000022D" w:rsidRPr="00A63532">
        <w:t>,</w:t>
      </w:r>
      <w:r w:rsidR="007D6E10" w:rsidRPr="00A63532">
        <w:t xml:space="preserve"> in aplicare.</w:t>
      </w:r>
    </w:p>
    <w:p w14:paraId="0F8A88E7" w14:textId="5E9A4987" w:rsidR="00742359" w:rsidRPr="00A63532" w:rsidRDefault="00AA7EF1" w:rsidP="00841E85">
      <w:pPr>
        <w:spacing w:line="276" w:lineRule="auto"/>
        <w:jc w:val="both"/>
      </w:pPr>
      <w:r w:rsidRPr="00A63532">
        <w:lastRenderedPageBreak/>
        <w:t>Atât</w:t>
      </w:r>
      <w:r w:rsidR="00453ED8" w:rsidRPr="00A63532">
        <w:t xml:space="preserve"> industria de </w:t>
      </w:r>
      <w:r w:rsidRPr="00A63532">
        <w:t>apărare</w:t>
      </w:r>
      <w:r w:rsidR="00453ED8" w:rsidRPr="00A63532">
        <w:t xml:space="preserve"> </w:t>
      </w:r>
      <w:r w:rsidRPr="00A63532">
        <w:t>românească</w:t>
      </w:r>
      <w:r w:rsidR="00453ED8" w:rsidRPr="00A63532">
        <w:t xml:space="preserve">, pentru care furnizam o definite in acest document, dar si mediul de afaceri in general, </w:t>
      </w:r>
      <w:r w:rsidRPr="00A63532">
        <w:t>instituțiile</w:t>
      </w:r>
      <w:r w:rsidR="00453ED8" w:rsidRPr="00A63532">
        <w:t xml:space="preserve"> din ecosistemul </w:t>
      </w:r>
      <w:r w:rsidRPr="00A63532">
        <w:t>lărgit</w:t>
      </w:r>
      <w:r w:rsidR="00453ED8" w:rsidRPr="00A63532">
        <w:t xml:space="preserve"> de </w:t>
      </w:r>
      <w:r w:rsidRPr="00A63532">
        <w:t>apărare</w:t>
      </w:r>
      <w:r w:rsidR="0000022D" w:rsidRPr="00A63532">
        <w:t>,</w:t>
      </w:r>
      <w:r w:rsidR="00DD2076">
        <w:t xml:space="preserve"> cit si partenerii sociali,</w:t>
      </w:r>
      <w:r w:rsidR="00453ED8" w:rsidRPr="00A63532">
        <w:t xml:space="preserve"> au nevoie de o comunicare </w:t>
      </w:r>
      <w:r w:rsidRPr="00A63532">
        <w:t>transparenta</w:t>
      </w:r>
      <w:r w:rsidR="00453ED8" w:rsidRPr="00A63532">
        <w:t xml:space="preserve"> pentru a-si planifica la </w:t>
      </w:r>
      <w:r w:rsidRPr="00A63532">
        <w:t>rândul</w:t>
      </w:r>
      <w:r w:rsidR="00453ED8" w:rsidRPr="00A63532">
        <w:t xml:space="preserve"> lor politicile </w:t>
      </w:r>
      <w:r w:rsidR="004D6500" w:rsidRPr="00A63532">
        <w:t xml:space="preserve">de </w:t>
      </w:r>
      <w:r w:rsidRPr="00A63532">
        <w:t>investiții</w:t>
      </w:r>
      <w:r w:rsidR="004D6500" w:rsidRPr="00A63532">
        <w:t xml:space="preserve"> in noi capacitate de </w:t>
      </w:r>
      <w:r w:rsidRPr="00A63532">
        <w:t>producție</w:t>
      </w:r>
      <w:r w:rsidR="004D6500" w:rsidRPr="00A63532">
        <w:t>, in cercetare dezvoltare, stabilirea de parteneriate sau stabilirea strategiilor de resurse umane</w:t>
      </w:r>
      <w:r w:rsidR="00B62526">
        <w:t>, iar prin aceasta strategie ne propunem sa ne adresam tuturor acestor segmente</w:t>
      </w:r>
      <w:r w:rsidR="00DD2076">
        <w:t xml:space="preserve"> sociale, economice si instituționale, care concura la realizarea securității naționale, pentru ca numai împreuna putem realiza obiectivele acestei strategii.</w:t>
      </w:r>
    </w:p>
    <w:p w14:paraId="75726437" w14:textId="7E7268F5" w:rsidR="00F0231B" w:rsidRPr="00BE75AB" w:rsidRDefault="00F0231B" w:rsidP="00841E85">
      <w:pPr>
        <w:pStyle w:val="Heading2"/>
        <w:spacing w:line="276" w:lineRule="auto"/>
        <w:jc w:val="both"/>
        <w:rPr>
          <w:b/>
          <w:bCs/>
          <w:i/>
          <w:iCs/>
          <w:color w:val="auto"/>
          <w:sz w:val="28"/>
          <w:szCs w:val="28"/>
        </w:rPr>
      </w:pPr>
      <w:bookmarkStart w:id="4" w:name="_Toc180352036"/>
      <w:r w:rsidRPr="00BE75AB">
        <w:rPr>
          <w:b/>
          <w:bCs/>
          <w:i/>
          <w:iCs/>
          <w:color w:val="auto"/>
          <w:sz w:val="28"/>
          <w:szCs w:val="28"/>
        </w:rPr>
        <w:t xml:space="preserve">1.3 </w:t>
      </w:r>
      <w:r w:rsidR="00B62526" w:rsidRPr="00BE75AB">
        <w:rPr>
          <w:b/>
          <w:bCs/>
          <w:i/>
          <w:iCs/>
          <w:color w:val="auto"/>
          <w:sz w:val="28"/>
          <w:szCs w:val="28"/>
        </w:rPr>
        <w:t>Definiția</w:t>
      </w:r>
      <w:r w:rsidRPr="00BE75AB">
        <w:rPr>
          <w:b/>
          <w:bCs/>
          <w:i/>
          <w:iCs/>
          <w:color w:val="auto"/>
          <w:sz w:val="28"/>
          <w:szCs w:val="28"/>
        </w:rPr>
        <w:t xml:space="preserve"> industriei de </w:t>
      </w:r>
      <w:r w:rsidR="00B62526" w:rsidRPr="00BE75AB">
        <w:rPr>
          <w:b/>
          <w:bCs/>
          <w:i/>
          <w:iCs/>
          <w:color w:val="auto"/>
          <w:sz w:val="28"/>
          <w:szCs w:val="28"/>
        </w:rPr>
        <w:t>apărare</w:t>
      </w:r>
      <w:r w:rsidRPr="00BE75AB">
        <w:rPr>
          <w:b/>
          <w:bCs/>
          <w:i/>
          <w:iCs/>
          <w:color w:val="auto"/>
          <w:sz w:val="28"/>
          <w:szCs w:val="28"/>
        </w:rPr>
        <w:t xml:space="preserve"> </w:t>
      </w:r>
      <w:r w:rsidR="00B62526" w:rsidRPr="00BE75AB">
        <w:rPr>
          <w:b/>
          <w:bCs/>
          <w:i/>
          <w:iCs/>
          <w:color w:val="auto"/>
          <w:sz w:val="28"/>
          <w:szCs w:val="28"/>
        </w:rPr>
        <w:t>naționale</w:t>
      </w:r>
      <w:bookmarkEnd w:id="4"/>
    </w:p>
    <w:p w14:paraId="576BD5D9" w14:textId="74012CEC" w:rsidR="00DB3B3C" w:rsidRPr="00A63532" w:rsidRDefault="00F966AF" w:rsidP="00841E85">
      <w:pPr>
        <w:spacing w:after="0" w:line="276" w:lineRule="auto"/>
        <w:jc w:val="both"/>
      </w:pPr>
      <w:r w:rsidRPr="00A63532">
        <w:t>In contextul politic si de securitate actual</w:t>
      </w:r>
      <w:r w:rsidR="007C3184" w:rsidRPr="00A63532">
        <w:t>,</w:t>
      </w:r>
      <w:r w:rsidRPr="00A63532">
        <w:t xml:space="preserve"> la nivel European si global, limitarea strategiei  la sectorul  companiilor </w:t>
      </w:r>
      <w:r w:rsidR="00DD2076" w:rsidRPr="00A63532">
        <w:t>deținute</w:t>
      </w:r>
      <w:r w:rsidRPr="00A63532">
        <w:t xml:space="preserve"> de </w:t>
      </w:r>
      <w:r w:rsidR="00DD2076" w:rsidRPr="00A63532">
        <w:t>entități</w:t>
      </w:r>
      <w:r w:rsidRPr="00A63532">
        <w:t xml:space="preserve"> </w:t>
      </w:r>
      <w:r w:rsidR="00DD2076" w:rsidRPr="00A63532">
        <w:t>romanești</w:t>
      </w:r>
      <w:r w:rsidRPr="00A63532">
        <w:t xml:space="preserve">, cu capital de stat sau privat, </w:t>
      </w:r>
      <w:r w:rsidR="007C3184" w:rsidRPr="00A63532">
        <w:t>devine nejustificata</w:t>
      </w:r>
      <w:r w:rsidR="00DD2076">
        <w:t>,</w:t>
      </w:r>
      <w:r w:rsidR="007C3184" w:rsidRPr="00A63532">
        <w:t xml:space="preserve"> </w:t>
      </w:r>
      <w:r w:rsidR="00DD2076" w:rsidRPr="00A63532">
        <w:t>atât</w:t>
      </w:r>
      <w:r w:rsidR="007C3184" w:rsidRPr="00A63532">
        <w:t xml:space="preserve"> din punct de vedere al </w:t>
      </w:r>
      <w:r w:rsidR="00DD2076" w:rsidRPr="00A63532">
        <w:t>viabilității</w:t>
      </w:r>
      <w:r w:rsidR="007C3184" w:rsidRPr="00A63532">
        <w:t xml:space="preserve"> economice</w:t>
      </w:r>
      <w:r w:rsidR="00DD2076">
        <w:t>,</w:t>
      </w:r>
      <w:r w:rsidR="007C3184" w:rsidRPr="00A63532">
        <w:t xml:space="preserve"> cit si a</w:t>
      </w:r>
      <w:r w:rsidR="0000022D" w:rsidRPr="00A63532">
        <w:t>l</w:t>
      </w:r>
      <w:r w:rsidR="007C3184" w:rsidRPr="00A63532">
        <w:t xml:space="preserve"> </w:t>
      </w:r>
      <w:r w:rsidR="00DD2076" w:rsidRPr="00A63532">
        <w:t>asigurării</w:t>
      </w:r>
      <w:r w:rsidR="007C3184" w:rsidRPr="00A63532">
        <w:t xml:space="preserve"> </w:t>
      </w:r>
      <w:r w:rsidR="00DD2076" w:rsidRPr="00A63532">
        <w:t>rezilienței</w:t>
      </w:r>
      <w:r w:rsidR="007C3184" w:rsidRPr="00A63532">
        <w:t xml:space="preserve"> fluxurilor logistice</w:t>
      </w:r>
      <w:r w:rsidR="006872BA" w:rsidRPr="00A63532">
        <w:t xml:space="preserve">, a </w:t>
      </w:r>
      <w:r w:rsidR="00DD2076" w:rsidRPr="00A63532">
        <w:t>asigurării</w:t>
      </w:r>
      <w:r w:rsidR="006872BA" w:rsidRPr="00A63532">
        <w:t xml:space="preserve"> necesarului de produse si servicii pentru FSN</w:t>
      </w:r>
      <w:r w:rsidR="005A35A0" w:rsidRPr="00A63532">
        <w:t>A</w:t>
      </w:r>
      <w:r w:rsidR="006872BA" w:rsidRPr="00A63532">
        <w:t>,</w:t>
      </w:r>
      <w:r w:rsidR="007C3184" w:rsidRPr="00A63532">
        <w:t xml:space="preserve"> in cazul unei agresiuni sau a unei </w:t>
      </w:r>
      <w:r w:rsidR="00DD2076" w:rsidRPr="00A63532">
        <w:t>situații</w:t>
      </w:r>
      <w:r w:rsidR="007C3184" w:rsidRPr="00A63532">
        <w:t xml:space="preserve"> de conflict regional sau la nivel global.</w:t>
      </w:r>
    </w:p>
    <w:p w14:paraId="7037ABBB" w14:textId="77777777" w:rsidR="00F966AF" w:rsidRPr="00A63532" w:rsidRDefault="00F966AF" w:rsidP="00841E85">
      <w:pPr>
        <w:spacing w:after="0" w:line="276" w:lineRule="auto"/>
        <w:jc w:val="both"/>
      </w:pPr>
    </w:p>
    <w:p w14:paraId="481CA41F" w14:textId="6C254541" w:rsidR="007C3184" w:rsidRPr="00A63532" w:rsidRDefault="0000022D" w:rsidP="00841E85">
      <w:pPr>
        <w:spacing w:after="0" w:line="276" w:lineRule="auto"/>
        <w:jc w:val="both"/>
      </w:pPr>
      <w:r w:rsidRPr="00A63532">
        <w:t xml:space="preserve">Din aceasta perspectiva, </w:t>
      </w:r>
      <w:r w:rsidR="00DB3B3C" w:rsidRPr="00A63532">
        <w:t>Industria de apărare a României reprezintă componenta ecosistemului național d</w:t>
      </w:r>
      <w:r w:rsidRPr="00A63532">
        <w:t xml:space="preserve">e </w:t>
      </w:r>
      <w:r w:rsidR="00DB3B3C" w:rsidRPr="00A63532">
        <w:t>apărare</w:t>
      </w:r>
      <w:r w:rsidR="00DD2076">
        <w:t>,</w:t>
      </w:r>
      <w:r w:rsidR="00DB3B3C" w:rsidRPr="00A63532">
        <w:t xml:space="preserve"> care cuprinde totalitatea entităților economice înregistrate în România, care</w:t>
      </w:r>
      <w:r w:rsidRPr="00A63532">
        <w:t xml:space="preserve"> </w:t>
      </w:r>
      <w:r w:rsidR="00DB3B3C" w:rsidRPr="00A63532">
        <w:t>desfășoară activități de cercetare, dezvoltare și producție de produse, servicii și</w:t>
      </w:r>
      <w:r w:rsidRPr="00A63532">
        <w:t xml:space="preserve"> </w:t>
      </w:r>
      <w:r w:rsidR="00DB3B3C" w:rsidRPr="00A63532">
        <w:t>tehnologii critice (capabilități) de apărare și securitate</w:t>
      </w:r>
      <w:r w:rsidR="006872BA" w:rsidRPr="00A63532">
        <w:t xml:space="preserve"> pe teritoriul Romaniei</w:t>
      </w:r>
      <w:r w:rsidR="00DB3B3C" w:rsidRPr="00A63532">
        <w:t>, cu capital privat sau de stat,</w:t>
      </w:r>
      <w:r w:rsidR="006872BA" w:rsidRPr="00A63532">
        <w:t xml:space="preserve"> </w:t>
      </w:r>
      <w:r w:rsidR="00DB3B3C" w:rsidRPr="00A63532">
        <w:t xml:space="preserve">autohton sau internațional. </w:t>
      </w:r>
    </w:p>
    <w:p w14:paraId="180AA00A" w14:textId="77777777" w:rsidR="006C0C18" w:rsidRPr="00A63532" w:rsidRDefault="006C0C18" w:rsidP="00841E85">
      <w:pPr>
        <w:spacing w:after="0" w:line="276" w:lineRule="auto"/>
        <w:jc w:val="both"/>
      </w:pPr>
    </w:p>
    <w:p w14:paraId="7D0C2CAB" w14:textId="3B47136F" w:rsidR="006C69D1" w:rsidRDefault="006C69D1" w:rsidP="00841E85">
      <w:pPr>
        <w:spacing w:after="0" w:line="276" w:lineRule="auto"/>
        <w:jc w:val="both"/>
      </w:pPr>
      <w:r w:rsidRPr="00A63532">
        <w:t xml:space="preserve">Guvernul </w:t>
      </w:r>
      <w:r w:rsidR="00DD2076" w:rsidRPr="00A63532">
        <w:t>își</w:t>
      </w:r>
      <w:r w:rsidRPr="00A63532">
        <w:t xml:space="preserve"> propune </w:t>
      </w:r>
      <w:r w:rsidR="00DD2076" w:rsidRPr="00A63532">
        <w:t>menținerea</w:t>
      </w:r>
      <w:r w:rsidRPr="00A63532">
        <w:t xml:space="preserve"> in proprietatea capitalului</w:t>
      </w:r>
      <w:r w:rsidR="00DD2076">
        <w:t xml:space="preserve"> național,</w:t>
      </w:r>
      <w:r w:rsidRPr="00A63532">
        <w:t xml:space="preserve"> </w:t>
      </w:r>
      <w:r w:rsidR="005A35A0" w:rsidRPr="00A63532">
        <w:t>de stat</w:t>
      </w:r>
      <w:r w:rsidRPr="00A63532">
        <w:t xml:space="preserve"> </w:t>
      </w:r>
      <w:r w:rsidR="00DD2076">
        <w:t xml:space="preserve">sau privat, </w:t>
      </w:r>
      <w:r w:rsidRPr="00A63532">
        <w:t xml:space="preserve">a unui </w:t>
      </w:r>
      <w:r w:rsidR="00DD2076" w:rsidRPr="00A63532">
        <w:t>număr</w:t>
      </w:r>
      <w:r w:rsidRPr="00A63532">
        <w:t xml:space="preserve"> limitat de domenii</w:t>
      </w:r>
      <w:r w:rsidR="0000022D" w:rsidRPr="00A63532">
        <w:t>,</w:t>
      </w:r>
      <w:r w:rsidRPr="00A63532">
        <w:t xml:space="preserve"> considerate critice pentru suveranitatea </w:t>
      </w:r>
      <w:r w:rsidR="00DD2076" w:rsidRPr="00A63532">
        <w:t>naționala</w:t>
      </w:r>
      <w:r w:rsidR="00A36ED2">
        <w:t>,</w:t>
      </w:r>
      <w:r w:rsidR="005A35A0" w:rsidRPr="00A63532">
        <w:t xml:space="preserve"> cu un accent deosebit pe </w:t>
      </w:r>
      <w:r w:rsidR="00DD2076" w:rsidRPr="00A63532">
        <w:t>potențialul</w:t>
      </w:r>
      <w:r w:rsidR="005A35A0" w:rsidRPr="00A63532">
        <w:t xml:space="preserve"> de integrare in viitoarea Baza Tehnologica si Industriala Europeana ( EDITB).</w:t>
      </w:r>
    </w:p>
    <w:p w14:paraId="38391D3C" w14:textId="77777777" w:rsidR="00841E85" w:rsidRPr="00A63532" w:rsidRDefault="00841E85" w:rsidP="00841E85">
      <w:pPr>
        <w:spacing w:after="0" w:line="276" w:lineRule="auto"/>
        <w:jc w:val="both"/>
      </w:pPr>
    </w:p>
    <w:p w14:paraId="3B3FA887" w14:textId="4BC883CC" w:rsidR="00AE0C3A" w:rsidRPr="00BE75AB" w:rsidRDefault="00063786" w:rsidP="00BE75AB">
      <w:pPr>
        <w:pStyle w:val="Heading2"/>
        <w:spacing w:before="0" w:after="0" w:line="240" w:lineRule="auto"/>
        <w:jc w:val="both"/>
        <w:rPr>
          <w:b/>
          <w:bCs/>
          <w:i/>
          <w:iCs/>
          <w:color w:val="auto"/>
          <w:sz w:val="28"/>
          <w:szCs w:val="28"/>
        </w:rPr>
      </w:pPr>
      <w:bookmarkStart w:id="5" w:name="_Toc180352037"/>
      <w:r w:rsidRPr="00BE75AB">
        <w:rPr>
          <w:b/>
          <w:bCs/>
          <w:i/>
          <w:iCs/>
          <w:color w:val="auto"/>
          <w:sz w:val="28"/>
          <w:szCs w:val="28"/>
        </w:rPr>
        <w:t>1.</w:t>
      </w:r>
      <w:r w:rsidR="00F0231B" w:rsidRPr="00BE75AB">
        <w:rPr>
          <w:b/>
          <w:bCs/>
          <w:i/>
          <w:iCs/>
          <w:color w:val="auto"/>
          <w:sz w:val="28"/>
          <w:szCs w:val="28"/>
        </w:rPr>
        <w:t>4</w:t>
      </w:r>
      <w:r w:rsidRPr="00BE75AB">
        <w:rPr>
          <w:b/>
          <w:bCs/>
          <w:i/>
          <w:iCs/>
          <w:color w:val="auto"/>
          <w:sz w:val="28"/>
          <w:szCs w:val="28"/>
        </w:rPr>
        <w:t xml:space="preserve"> </w:t>
      </w:r>
      <w:r w:rsidR="00410951" w:rsidRPr="00BE75AB">
        <w:rPr>
          <w:b/>
          <w:bCs/>
          <w:i/>
          <w:iCs/>
          <w:color w:val="auto"/>
          <w:sz w:val="28"/>
          <w:szCs w:val="28"/>
        </w:rPr>
        <w:t xml:space="preserve">De ce ne propunem sa </w:t>
      </w:r>
      <w:r w:rsidR="00134C51" w:rsidRPr="00BE75AB">
        <w:rPr>
          <w:b/>
          <w:bCs/>
          <w:i/>
          <w:iCs/>
          <w:color w:val="auto"/>
          <w:sz w:val="28"/>
          <w:szCs w:val="28"/>
        </w:rPr>
        <w:t>dezvoltăm</w:t>
      </w:r>
      <w:r w:rsidR="00410951" w:rsidRPr="00BE75AB">
        <w:rPr>
          <w:b/>
          <w:bCs/>
          <w:i/>
          <w:iCs/>
          <w:color w:val="auto"/>
          <w:sz w:val="28"/>
          <w:szCs w:val="28"/>
        </w:rPr>
        <w:t xml:space="preserve"> o industrie de </w:t>
      </w:r>
      <w:r w:rsidR="00134C51" w:rsidRPr="00BE75AB">
        <w:rPr>
          <w:b/>
          <w:bCs/>
          <w:i/>
          <w:iCs/>
          <w:color w:val="auto"/>
          <w:sz w:val="28"/>
          <w:szCs w:val="28"/>
        </w:rPr>
        <w:t>apărare</w:t>
      </w:r>
      <w:r w:rsidR="00410951" w:rsidRPr="00BE75AB">
        <w:rPr>
          <w:b/>
          <w:bCs/>
          <w:i/>
          <w:iCs/>
          <w:color w:val="auto"/>
          <w:sz w:val="28"/>
          <w:szCs w:val="28"/>
        </w:rPr>
        <w:t xml:space="preserve"> </w:t>
      </w:r>
      <w:r w:rsidR="00E43890" w:rsidRPr="00BE75AB">
        <w:rPr>
          <w:b/>
          <w:bCs/>
          <w:i/>
          <w:iCs/>
          <w:color w:val="auto"/>
          <w:sz w:val="28"/>
          <w:szCs w:val="28"/>
        </w:rPr>
        <w:t>naționala</w:t>
      </w:r>
      <w:r w:rsidR="00410951" w:rsidRPr="00BE75AB">
        <w:rPr>
          <w:b/>
          <w:bCs/>
          <w:i/>
          <w:iCs/>
          <w:color w:val="auto"/>
          <w:sz w:val="28"/>
          <w:szCs w:val="28"/>
        </w:rPr>
        <w:t>?</w:t>
      </w:r>
      <w:r w:rsidR="0059296C" w:rsidRPr="00BE75AB">
        <w:rPr>
          <w:b/>
          <w:bCs/>
          <w:i/>
          <w:iCs/>
          <w:color w:val="auto"/>
          <w:sz w:val="28"/>
          <w:szCs w:val="28"/>
        </w:rPr>
        <w:t xml:space="preserve"> Romania partener atractiv si credibil.</w:t>
      </w:r>
      <w:bookmarkEnd w:id="5"/>
    </w:p>
    <w:p w14:paraId="29B8E579" w14:textId="77777777" w:rsidR="00BE75AB" w:rsidRPr="00BE75AB" w:rsidRDefault="00BE75AB" w:rsidP="00BE75AB"/>
    <w:p w14:paraId="1AF27CEB" w14:textId="68B59B31" w:rsidR="00DA0596" w:rsidRPr="00A63532" w:rsidRDefault="00AE0C3A" w:rsidP="00841E85">
      <w:pPr>
        <w:spacing w:after="0" w:line="276" w:lineRule="auto"/>
        <w:jc w:val="both"/>
      </w:pPr>
      <w:r w:rsidRPr="00A63532">
        <w:t xml:space="preserve">Guvernul are o responsabilitate fundamentala de a asigura </w:t>
      </w:r>
      <w:r w:rsidR="00134C51" w:rsidRPr="00A63532">
        <w:t>siguranța</w:t>
      </w:r>
      <w:r w:rsidRPr="00A63532">
        <w:t xml:space="preserve"> </w:t>
      </w:r>
      <w:r w:rsidR="00DD2076" w:rsidRPr="00A63532">
        <w:t>naționala</w:t>
      </w:r>
      <w:r w:rsidRPr="00A63532">
        <w:t xml:space="preserve">, suveranitatea si independenta  statului, </w:t>
      </w:r>
      <w:r w:rsidR="002E3DD0" w:rsidRPr="00A63532">
        <w:t xml:space="preserve"> </w:t>
      </w:r>
      <w:r w:rsidR="00134C51" w:rsidRPr="00A63532">
        <w:t>atât</w:t>
      </w:r>
      <w:r w:rsidR="002E3DD0" w:rsidRPr="00A63532">
        <w:t xml:space="preserve"> in vremuri de pace cit mai ales in vremuri de criza si </w:t>
      </w:r>
      <w:r w:rsidR="00134C51" w:rsidRPr="00A63532">
        <w:t>conflict</w:t>
      </w:r>
      <w:r w:rsidRPr="00A63532">
        <w:t>. Din aceasta cauza,</w:t>
      </w:r>
      <w:r w:rsidR="003929F5" w:rsidRPr="00A63532">
        <w:t xml:space="preserve"> in </w:t>
      </w:r>
      <w:r w:rsidR="00134C51" w:rsidRPr="00A63532">
        <w:t>situații</w:t>
      </w:r>
      <w:r w:rsidR="003929F5" w:rsidRPr="00A63532">
        <w:t xml:space="preserve"> </w:t>
      </w:r>
      <w:r w:rsidR="00D33DCD" w:rsidRPr="00A63532">
        <w:t>neprevăzute</w:t>
      </w:r>
      <w:r w:rsidR="003929F5" w:rsidRPr="00A63532">
        <w:t xml:space="preserve"> de criza sau conflict, Romania trebuie sa fie capabila nu numai sa continue sa opereze, </w:t>
      </w:r>
      <w:r w:rsidR="00134C51" w:rsidRPr="00A63532">
        <w:t>întrețină</w:t>
      </w:r>
      <w:r w:rsidR="003929F5" w:rsidRPr="00A63532">
        <w:t xml:space="preserve"> si sa repare sistemele  de </w:t>
      </w:r>
      <w:r w:rsidR="00134C51" w:rsidRPr="00A63532">
        <w:t>apărare</w:t>
      </w:r>
      <w:r w:rsidR="003929F5" w:rsidRPr="00A63532">
        <w:t xml:space="preserve"> existente</w:t>
      </w:r>
      <w:r w:rsidR="00981F5C" w:rsidRPr="00A63532">
        <w:t xml:space="preserve">, </w:t>
      </w:r>
      <w:r w:rsidR="003929F5" w:rsidRPr="00A63532">
        <w:t xml:space="preserve">dar si sa fie capabila sa fabrice de una singura anumite </w:t>
      </w:r>
      <w:r w:rsidR="00134C51" w:rsidRPr="00A63532">
        <w:t>capabilități</w:t>
      </w:r>
      <w:r w:rsidR="003929F5" w:rsidRPr="00A63532">
        <w:t xml:space="preserve"> pentru a le </w:t>
      </w:r>
      <w:r w:rsidR="00134C51" w:rsidRPr="00A63532">
        <w:t>înlocui</w:t>
      </w:r>
      <w:r w:rsidR="003929F5" w:rsidRPr="00A63532">
        <w:t xml:space="preserve"> pe cele </w:t>
      </w:r>
      <w:r w:rsidR="00DD2076">
        <w:t>distruse in cursul operațiunilor de lupta</w:t>
      </w:r>
      <w:r w:rsidR="003929F5" w:rsidRPr="00A63532">
        <w:t xml:space="preserve">, cit si de a dezvolta </w:t>
      </w:r>
      <w:r w:rsidR="00134C51" w:rsidRPr="00A63532">
        <w:t>intra</w:t>
      </w:r>
      <w:r w:rsidR="003929F5" w:rsidRPr="00A63532">
        <w:t>-un termen scurt echipamente noi</w:t>
      </w:r>
      <w:r w:rsidR="0000022D" w:rsidRPr="00A63532">
        <w:t xml:space="preserve">, </w:t>
      </w:r>
      <w:r w:rsidR="003929F5" w:rsidRPr="00A63532">
        <w:t xml:space="preserve">pentru a se adapta la </w:t>
      </w:r>
      <w:r w:rsidR="00134C51" w:rsidRPr="00A63532">
        <w:t>noile</w:t>
      </w:r>
      <w:r w:rsidR="003929F5" w:rsidRPr="00A63532">
        <w:t xml:space="preserve"> tipuri de </w:t>
      </w:r>
      <w:r w:rsidR="00134C51" w:rsidRPr="00A63532">
        <w:t>amenințări</w:t>
      </w:r>
      <w:r w:rsidR="00981F5C" w:rsidRPr="00A63532">
        <w:t xml:space="preserve">, </w:t>
      </w:r>
      <w:r w:rsidR="003929F5" w:rsidRPr="00A63532">
        <w:t>as cum a</w:t>
      </w:r>
      <w:r w:rsidR="00981F5C" w:rsidRPr="00A63532">
        <w:t>u</w:t>
      </w:r>
      <w:r w:rsidR="003929F5" w:rsidRPr="00A63532">
        <w:t xml:space="preserve"> demonstra</w:t>
      </w:r>
      <w:r w:rsidR="00981F5C" w:rsidRPr="00A63532">
        <w:t xml:space="preserve">t criza COVID-19 si </w:t>
      </w:r>
      <w:r w:rsidR="003929F5" w:rsidRPr="00A63532">
        <w:t xml:space="preserve"> recentul conflict din </w:t>
      </w:r>
      <w:r w:rsidR="00134C51" w:rsidRPr="00A63532">
        <w:t>Ucraina</w:t>
      </w:r>
      <w:r w:rsidR="003929F5" w:rsidRPr="00A63532">
        <w:t>.</w:t>
      </w:r>
      <w:r w:rsidR="00981F5C" w:rsidRPr="00A63532">
        <w:t xml:space="preserve"> Prin capacitatea de a satisface </w:t>
      </w:r>
      <w:r w:rsidR="00981F5C" w:rsidRPr="00A63532">
        <w:lastRenderedPageBreak/>
        <w:t xml:space="preserve">aceste </w:t>
      </w:r>
      <w:r w:rsidR="00134C51" w:rsidRPr="00A63532">
        <w:t>cerințe</w:t>
      </w:r>
      <w:r w:rsidR="00C931DA" w:rsidRPr="00A63532">
        <w:t>,</w:t>
      </w:r>
      <w:r w:rsidR="00981F5C" w:rsidRPr="00A63532">
        <w:t xml:space="preserve"> indu</w:t>
      </w:r>
      <w:r w:rsidR="0000022D" w:rsidRPr="00A63532">
        <w:t>stria</w:t>
      </w:r>
      <w:r w:rsidR="00981F5C" w:rsidRPr="00A63532">
        <w:t xml:space="preserve"> de </w:t>
      </w:r>
      <w:r w:rsidR="00134C51" w:rsidRPr="00A63532">
        <w:t>apărare</w:t>
      </w:r>
      <w:r w:rsidR="00981F5C" w:rsidRPr="00A63532">
        <w:t xml:space="preserve"> </w:t>
      </w:r>
      <w:r w:rsidR="00134C51" w:rsidRPr="00A63532">
        <w:t>naționala</w:t>
      </w:r>
      <w:r w:rsidR="00981F5C" w:rsidRPr="00A63532">
        <w:t xml:space="preserve"> aduce o </w:t>
      </w:r>
      <w:r w:rsidR="00134C51" w:rsidRPr="00A63532">
        <w:t>contribuție</w:t>
      </w:r>
      <w:r w:rsidR="00981F5C" w:rsidRPr="00A63532">
        <w:t xml:space="preserve"> </w:t>
      </w:r>
      <w:r w:rsidR="00134C51" w:rsidRPr="00A63532">
        <w:t>esențiala</w:t>
      </w:r>
      <w:r w:rsidR="00981F5C" w:rsidRPr="00A63532">
        <w:t xml:space="preserve"> la dezvoltarea </w:t>
      </w:r>
      <w:r w:rsidR="00134C51" w:rsidRPr="00A63532">
        <w:t>rezilienței</w:t>
      </w:r>
      <w:r w:rsidR="00981F5C" w:rsidRPr="00A63532">
        <w:t xml:space="preserve"> statului roman.</w:t>
      </w:r>
    </w:p>
    <w:p w14:paraId="2355AECC" w14:textId="77777777" w:rsidR="00C931DA" w:rsidRPr="00A63532" w:rsidRDefault="00C931DA" w:rsidP="00841E85">
      <w:pPr>
        <w:spacing w:after="0" w:line="276" w:lineRule="auto"/>
        <w:jc w:val="both"/>
      </w:pPr>
    </w:p>
    <w:p w14:paraId="7F5EF939" w14:textId="6B0354F6" w:rsidR="00742359" w:rsidRPr="00A63532" w:rsidRDefault="00C931DA" w:rsidP="00841E85">
      <w:pPr>
        <w:spacing w:line="276" w:lineRule="auto"/>
        <w:jc w:val="both"/>
      </w:pPr>
      <w:r w:rsidRPr="00A63532">
        <w:t xml:space="preserve">In </w:t>
      </w:r>
      <w:r w:rsidR="00134C51" w:rsidRPr="00A63532">
        <w:t>același</w:t>
      </w:r>
      <w:r w:rsidRPr="00A63532">
        <w:t xml:space="preserve"> timp Romania trebuie sa-si </w:t>
      </w:r>
      <w:r w:rsidR="00134C51" w:rsidRPr="00A63532">
        <w:t>întărească</w:t>
      </w:r>
      <w:r w:rsidRPr="00A63532">
        <w:t xml:space="preserve"> profilul strategic si sa devina un partener atractiv </w:t>
      </w:r>
      <w:r w:rsidR="0059296C" w:rsidRPr="00A63532">
        <w:t xml:space="preserve">si credibil </w:t>
      </w:r>
      <w:r w:rsidRPr="00A63532">
        <w:t xml:space="preserve">in furnizarea de </w:t>
      </w:r>
      <w:r w:rsidR="00134C51" w:rsidRPr="00A63532">
        <w:t>soluții</w:t>
      </w:r>
      <w:r w:rsidRPr="00A63532">
        <w:t xml:space="preserve"> de securitate</w:t>
      </w:r>
      <w:r w:rsidR="0000022D" w:rsidRPr="00A63532">
        <w:t>,</w:t>
      </w:r>
      <w:r w:rsidRPr="00A63532">
        <w:t xml:space="preserve"> prin </w:t>
      </w:r>
      <w:r w:rsidR="00134C51" w:rsidRPr="00A63532">
        <w:t>investiții</w:t>
      </w:r>
      <w:r w:rsidR="0059296C" w:rsidRPr="00A63532">
        <w:t xml:space="preserve"> propri</w:t>
      </w:r>
      <w:r w:rsidR="0000022D" w:rsidRPr="00A63532">
        <w:t>i</w:t>
      </w:r>
      <w:r w:rsidR="0059296C" w:rsidRPr="00A63532">
        <w:t xml:space="preserve"> in cercetare si inovare, </w:t>
      </w:r>
      <w:r w:rsidRPr="00A63532">
        <w:t xml:space="preserve">dezvoltarea de </w:t>
      </w:r>
      <w:r w:rsidR="00134C51" w:rsidRPr="00A63532">
        <w:t>parteneriate</w:t>
      </w:r>
      <w:r w:rsidRPr="00A63532">
        <w:t xml:space="preserve"> si </w:t>
      </w:r>
      <w:r w:rsidR="00134C51" w:rsidRPr="00A63532">
        <w:t>încurajarea</w:t>
      </w:r>
      <w:r w:rsidRPr="00A63532">
        <w:t xml:space="preserve">, stimularea, firmelor </w:t>
      </w:r>
      <w:r w:rsidR="00134C51" w:rsidRPr="00A63532">
        <w:t>străine</w:t>
      </w:r>
      <w:r w:rsidRPr="00A63532">
        <w:t xml:space="preserve"> in a-si dezvolta </w:t>
      </w:r>
      <w:r w:rsidR="00A36ED2" w:rsidRPr="00A63532">
        <w:t>capabilități</w:t>
      </w:r>
      <w:r w:rsidRPr="00A63532">
        <w:t xml:space="preserve"> de cercetare si </w:t>
      </w:r>
      <w:r w:rsidR="00A36ED2" w:rsidRPr="00A63532">
        <w:t>producție</w:t>
      </w:r>
      <w:r w:rsidRPr="00A63532">
        <w:t xml:space="preserve"> pe plan local.</w:t>
      </w:r>
      <w:r w:rsidR="00A36ED2">
        <w:t xml:space="preserve"> </w:t>
      </w:r>
    </w:p>
    <w:p w14:paraId="6C7BAF13" w14:textId="6674F48F" w:rsidR="008D176F" w:rsidRPr="00BE75AB" w:rsidRDefault="00F0231B" w:rsidP="00BE75AB">
      <w:pPr>
        <w:pStyle w:val="Heading2"/>
        <w:spacing w:line="240" w:lineRule="auto"/>
        <w:jc w:val="both"/>
        <w:rPr>
          <w:b/>
          <w:bCs/>
          <w:i/>
          <w:iCs/>
          <w:color w:val="auto"/>
          <w:sz w:val="28"/>
          <w:szCs w:val="28"/>
        </w:rPr>
      </w:pPr>
      <w:bookmarkStart w:id="6" w:name="_Toc180352038"/>
      <w:r w:rsidRPr="00BE75AB">
        <w:rPr>
          <w:b/>
          <w:bCs/>
          <w:i/>
          <w:iCs/>
          <w:color w:val="auto"/>
          <w:sz w:val="28"/>
          <w:szCs w:val="28"/>
        </w:rPr>
        <w:t xml:space="preserve">1.5 Viziunea Guvernului </w:t>
      </w:r>
      <w:r w:rsidR="00443B31" w:rsidRPr="00BE75AB">
        <w:rPr>
          <w:b/>
          <w:bCs/>
          <w:i/>
          <w:iCs/>
          <w:color w:val="auto"/>
          <w:sz w:val="28"/>
          <w:szCs w:val="28"/>
        </w:rPr>
        <w:t>României</w:t>
      </w:r>
      <w:r w:rsidRPr="00BE75AB">
        <w:rPr>
          <w:b/>
          <w:bCs/>
          <w:i/>
          <w:iCs/>
          <w:color w:val="auto"/>
          <w:sz w:val="28"/>
          <w:szCs w:val="28"/>
        </w:rPr>
        <w:t xml:space="preserve"> de dezvoltare a bazei industriale si tehnologice</w:t>
      </w:r>
      <w:r w:rsidR="00DA0596" w:rsidRPr="00BE75AB">
        <w:rPr>
          <w:b/>
          <w:bCs/>
          <w:i/>
          <w:iCs/>
          <w:color w:val="auto"/>
          <w:sz w:val="28"/>
          <w:szCs w:val="28"/>
        </w:rPr>
        <w:t xml:space="preserve"> pentru industria de </w:t>
      </w:r>
      <w:r w:rsidR="004E6D13" w:rsidRPr="00BE75AB">
        <w:rPr>
          <w:b/>
          <w:bCs/>
          <w:i/>
          <w:iCs/>
          <w:color w:val="auto"/>
          <w:sz w:val="28"/>
          <w:szCs w:val="28"/>
        </w:rPr>
        <w:t>apărare</w:t>
      </w:r>
      <w:bookmarkEnd w:id="6"/>
    </w:p>
    <w:p w14:paraId="0DAEBC92" w14:textId="77777777" w:rsidR="00BE75AB" w:rsidRDefault="00BE75AB" w:rsidP="00841E85">
      <w:pPr>
        <w:spacing w:after="0" w:line="276" w:lineRule="auto"/>
        <w:jc w:val="both"/>
        <w:rPr>
          <w:rFonts w:cs="Times New Roman"/>
          <w:shd w:val="clear" w:color="auto" w:fill="FFFFFF"/>
        </w:rPr>
      </w:pPr>
    </w:p>
    <w:p w14:paraId="64C0D5C6" w14:textId="0BD88D3B" w:rsidR="008D176F" w:rsidRPr="00A63532" w:rsidRDefault="00E262C1" w:rsidP="00841E85">
      <w:pPr>
        <w:spacing w:after="0" w:line="276" w:lineRule="auto"/>
        <w:jc w:val="both"/>
        <w:rPr>
          <w:rFonts w:ascii="Trebuchet MS" w:hAnsi="Trebuchet MS" w:cs="Times New Roman"/>
          <w:shd w:val="clear" w:color="auto" w:fill="FFFFFF"/>
        </w:rPr>
      </w:pPr>
      <w:r w:rsidRPr="00BC50DD">
        <w:rPr>
          <w:rFonts w:cs="Times New Roman"/>
          <w:shd w:val="clear" w:color="auto" w:fill="FFFFFF"/>
        </w:rPr>
        <w:t xml:space="preserve">Guvernul </w:t>
      </w:r>
      <w:r w:rsidR="00443B31" w:rsidRPr="00BC50DD">
        <w:rPr>
          <w:rFonts w:cs="Times New Roman"/>
          <w:shd w:val="clear" w:color="auto" w:fill="FFFFFF"/>
        </w:rPr>
        <w:t>României</w:t>
      </w:r>
      <w:r w:rsidRPr="00BC50DD">
        <w:rPr>
          <w:rFonts w:cs="Times New Roman"/>
          <w:shd w:val="clear" w:color="auto" w:fill="FFFFFF"/>
        </w:rPr>
        <w:t xml:space="preserve"> vede baza industriala si tehnologica a industriei de aparare </w:t>
      </w:r>
      <w:r w:rsidR="00CD07CF" w:rsidRPr="00BC50DD">
        <w:rPr>
          <w:rFonts w:cs="Times New Roman"/>
          <w:shd w:val="clear" w:color="auto" w:fill="FFFFFF"/>
        </w:rPr>
        <w:t xml:space="preserve">a </w:t>
      </w:r>
      <w:r w:rsidR="00443B31" w:rsidRPr="00BC50DD">
        <w:rPr>
          <w:rFonts w:cs="Times New Roman"/>
          <w:shd w:val="clear" w:color="auto" w:fill="FFFFFF"/>
        </w:rPr>
        <w:t>anului</w:t>
      </w:r>
      <w:r w:rsidR="00CD07CF" w:rsidRPr="00BC50DD">
        <w:rPr>
          <w:rFonts w:cs="Times New Roman"/>
          <w:shd w:val="clear" w:color="auto" w:fill="FFFFFF"/>
        </w:rPr>
        <w:t xml:space="preserve"> 2030 </w:t>
      </w:r>
      <w:r w:rsidRPr="00BC50DD">
        <w:rPr>
          <w:rFonts w:cs="Times New Roman"/>
          <w:shd w:val="clear" w:color="auto" w:fill="FFFFFF"/>
        </w:rPr>
        <w:t xml:space="preserve">ca un </w:t>
      </w:r>
      <w:r w:rsidR="008D176F" w:rsidRPr="00BC50DD">
        <w:rPr>
          <w:rFonts w:cs="Times New Roman"/>
          <w:shd w:val="clear" w:color="auto" w:fill="FFFFFF"/>
        </w:rPr>
        <w:t xml:space="preserve">ecosistem industrial </w:t>
      </w:r>
      <w:r w:rsidRPr="00BC50DD">
        <w:rPr>
          <w:rFonts w:cs="Times New Roman"/>
          <w:shd w:val="clear" w:color="auto" w:fill="FFFFFF"/>
        </w:rPr>
        <w:t xml:space="preserve">competitiv, </w:t>
      </w:r>
      <w:r w:rsidR="008D176F" w:rsidRPr="00BC50DD">
        <w:rPr>
          <w:rFonts w:cs="Times New Roman"/>
          <w:shd w:val="clear" w:color="auto" w:fill="FFFFFF"/>
        </w:rPr>
        <w:t>rezilient</w:t>
      </w:r>
      <w:r w:rsidRPr="00BC50DD">
        <w:rPr>
          <w:rFonts w:cs="Times New Roman"/>
          <w:shd w:val="clear" w:color="auto" w:fill="FFFFFF"/>
        </w:rPr>
        <w:t xml:space="preserve"> si </w:t>
      </w:r>
      <w:r w:rsidR="008D176F" w:rsidRPr="00BC50DD">
        <w:rPr>
          <w:rFonts w:cs="Times New Roman"/>
          <w:shd w:val="clear" w:color="auto" w:fill="FFFFFF"/>
        </w:rPr>
        <w:t xml:space="preserve">inovativ, </w:t>
      </w:r>
      <w:r w:rsidRPr="00BC50DD">
        <w:rPr>
          <w:rFonts w:cs="Times New Roman"/>
          <w:shd w:val="clear" w:color="auto" w:fill="FFFFFF"/>
        </w:rPr>
        <w:t xml:space="preserve">deplin integrat in lanturile de furnizori internationale, un partener credibil in programele de cooperare la nivel european, capabila sa dezvolte produse competitive in domenii prioritare pentru </w:t>
      </w:r>
      <w:r w:rsidR="00CD07CF" w:rsidRPr="00BC50DD">
        <w:rPr>
          <w:rFonts w:cs="Times New Roman"/>
          <w:shd w:val="clear" w:color="auto" w:fill="FFFFFF"/>
        </w:rPr>
        <w:t>Fortele Sistemului National de Aparare si pentru export</w:t>
      </w:r>
      <w:r w:rsidR="00CD07CF" w:rsidRPr="00A63532">
        <w:rPr>
          <w:rFonts w:ascii="Trebuchet MS" w:hAnsi="Trebuchet MS" w:cs="Times New Roman"/>
          <w:shd w:val="clear" w:color="auto" w:fill="FFFFFF"/>
        </w:rPr>
        <w:t xml:space="preserve">. </w:t>
      </w:r>
    </w:p>
    <w:p w14:paraId="56F96955" w14:textId="77777777" w:rsidR="008D176F" w:rsidRPr="00A63532" w:rsidRDefault="008D176F" w:rsidP="00841E85">
      <w:pPr>
        <w:spacing w:after="0" w:line="276" w:lineRule="auto"/>
        <w:ind w:firstLine="360"/>
        <w:jc w:val="both"/>
        <w:rPr>
          <w:rFonts w:ascii="Trebuchet MS" w:hAnsi="Trebuchet MS" w:cs="Times New Roman"/>
          <w:shd w:val="clear" w:color="auto" w:fill="FFFFFF"/>
        </w:rPr>
      </w:pPr>
    </w:p>
    <w:p w14:paraId="16ED97C0" w14:textId="63AB155B" w:rsidR="00CD07CF" w:rsidRPr="00A63532" w:rsidRDefault="00CD07CF" w:rsidP="00841E85">
      <w:pPr>
        <w:spacing w:line="276" w:lineRule="auto"/>
        <w:jc w:val="both"/>
      </w:pPr>
      <w:r w:rsidRPr="00A63532">
        <w:t xml:space="preserve">Suntem intr-un moment in care degradarea continua a industriei de </w:t>
      </w:r>
      <w:r w:rsidR="00443B31" w:rsidRPr="00A63532">
        <w:t>apărare</w:t>
      </w:r>
      <w:r w:rsidRPr="00A63532">
        <w:t xml:space="preserve"> </w:t>
      </w:r>
      <w:r w:rsidR="00443B31" w:rsidRPr="00A63532">
        <w:t>naționale</w:t>
      </w:r>
      <w:r w:rsidRPr="00A63532">
        <w:t xml:space="preserve"> a </w:t>
      </w:r>
      <w:r w:rsidR="00443B31" w:rsidRPr="00A63532">
        <w:t>retrogradat</w:t>
      </w:r>
      <w:r w:rsidRPr="00A63532">
        <w:t xml:space="preserve"> Romania in </w:t>
      </w:r>
      <w:r w:rsidR="00443B31" w:rsidRPr="00A63532">
        <w:t>rândul</w:t>
      </w:r>
      <w:r w:rsidRPr="00A63532">
        <w:t xml:space="preserve"> tarilor care depind in totalitate de </w:t>
      </w:r>
      <w:r w:rsidR="00443B31" w:rsidRPr="00A63532">
        <w:t>cumpărarea</w:t>
      </w:r>
      <w:r w:rsidRPr="00A63532">
        <w:t xml:space="preserve"> </w:t>
      </w:r>
      <w:r w:rsidR="00443B31" w:rsidRPr="00A63532">
        <w:t>capabilităților</w:t>
      </w:r>
      <w:r w:rsidRPr="00A63532">
        <w:t xml:space="preserve"> necesare de pe </w:t>
      </w:r>
      <w:r w:rsidR="00443B31" w:rsidRPr="00A63532">
        <w:t>piața</w:t>
      </w:r>
      <w:r w:rsidRPr="00A63532">
        <w:t xml:space="preserve"> </w:t>
      </w:r>
      <w:r w:rsidR="00443B31" w:rsidRPr="00A63532">
        <w:t>internaționala</w:t>
      </w:r>
      <w:r w:rsidRPr="00A63532">
        <w:t>.</w:t>
      </w:r>
    </w:p>
    <w:p w14:paraId="33E34DA2" w14:textId="611075B0" w:rsidR="00CD07CF" w:rsidRPr="00A63532" w:rsidRDefault="00CD07CF" w:rsidP="00841E85">
      <w:pPr>
        <w:spacing w:line="276" w:lineRule="auto"/>
        <w:jc w:val="both"/>
      </w:pPr>
      <w:r w:rsidRPr="00A63532">
        <w:t xml:space="preserve">Din aceasta </w:t>
      </w:r>
      <w:r w:rsidR="00443B31" w:rsidRPr="00A63532">
        <w:t>situație</w:t>
      </w:r>
      <w:r w:rsidRPr="00A63532">
        <w:t xml:space="preserve"> deriva </w:t>
      </w:r>
      <w:r w:rsidR="00443B31" w:rsidRPr="00A63532">
        <w:t>vulnerabilități</w:t>
      </w:r>
      <w:r w:rsidRPr="00A63532">
        <w:t xml:space="preserve"> multiple la adresa </w:t>
      </w:r>
      <w:r w:rsidR="00443B31" w:rsidRPr="00A63532">
        <w:t>securității</w:t>
      </w:r>
      <w:r w:rsidRPr="00A63532">
        <w:t xml:space="preserve"> </w:t>
      </w:r>
      <w:r w:rsidR="00443B31" w:rsidRPr="00A63532">
        <w:t>naționale</w:t>
      </w:r>
      <w:r w:rsidRPr="00A63532">
        <w:t xml:space="preserve">, </w:t>
      </w:r>
      <w:r w:rsidR="00443B31" w:rsidRPr="00A63532">
        <w:t>începând</w:t>
      </w:r>
      <w:r w:rsidRPr="00A63532">
        <w:t xml:space="preserve"> de la </w:t>
      </w:r>
      <w:r w:rsidR="00443B31" w:rsidRPr="00A63532">
        <w:t>siguranța</w:t>
      </w:r>
      <w:r w:rsidRPr="00A63532">
        <w:t xml:space="preserve"> </w:t>
      </w:r>
      <w:r w:rsidR="00443B31" w:rsidRPr="00A63532">
        <w:t>aprovizionării</w:t>
      </w:r>
      <w:r w:rsidRPr="00A63532">
        <w:t xml:space="preserve"> si </w:t>
      </w:r>
      <w:r w:rsidR="00443B31" w:rsidRPr="00A63532">
        <w:t>mergând</w:t>
      </w:r>
      <w:r w:rsidRPr="00A63532">
        <w:t xml:space="preserve"> pina la </w:t>
      </w:r>
      <w:r w:rsidR="00443B31" w:rsidRPr="00A63532">
        <w:t>menținerea</w:t>
      </w:r>
      <w:r w:rsidRPr="00A63532">
        <w:t xml:space="preserve"> in stare de operare a sistemelor si echipamentelor </w:t>
      </w:r>
      <w:r w:rsidR="00443B31" w:rsidRPr="00A63532">
        <w:t>achiziționate</w:t>
      </w:r>
      <w:r w:rsidRPr="00A63532">
        <w:t xml:space="preserve"> cit si pericolul ca indu</w:t>
      </w:r>
      <w:r w:rsidR="005F322F" w:rsidRPr="00A63532">
        <w:t>s</w:t>
      </w:r>
      <w:r w:rsidRPr="00A63532">
        <w:t xml:space="preserve">tria </w:t>
      </w:r>
      <w:r w:rsidR="00443B31" w:rsidRPr="00A63532">
        <w:t>românească</w:t>
      </w:r>
      <w:r w:rsidRPr="00A63532">
        <w:t xml:space="preserve"> de sa </w:t>
      </w:r>
      <w:r w:rsidR="00443B31" w:rsidRPr="00A63532">
        <w:t>rămână</w:t>
      </w:r>
      <w:r w:rsidRPr="00A63532">
        <w:t xml:space="preserve"> izolata</w:t>
      </w:r>
      <w:r w:rsidR="005F322F" w:rsidRPr="00A63532">
        <w:t>,</w:t>
      </w:r>
      <w:r w:rsidRPr="00A63532">
        <w:t xml:space="preserve"> incapabila sa participe la programele de cooperare in </w:t>
      </w:r>
      <w:r w:rsidR="00443B31" w:rsidRPr="00A63532">
        <w:t>producție</w:t>
      </w:r>
      <w:r w:rsidRPr="00A63532">
        <w:t xml:space="preserve"> si de </w:t>
      </w:r>
      <w:r w:rsidR="00BC50DD" w:rsidRPr="00A63532">
        <w:t xml:space="preserve">profil </w:t>
      </w:r>
      <w:r w:rsidR="00443B31" w:rsidRPr="00A63532">
        <w:t>achiziții</w:t>
      </w:r>
      <w:r w:rsidRPr="00A63532">
        <w:t xml:space="preserve"> in comun</w:t>
      </w:r>
      <w:r w:rsidR="005F322F" w:rsidRPr="00A63532">
        <w:t xml:space="preserve">, si sa se integreze in Baza Tehnologica si Industriala a Industriei de </w:t>
      </w:r>
      <w:r w:rsidR="00443B31" w:rsidRPr="00A63532">
        <w:t>Apărare</w:t>
      </w:r>
      <w:r w:rsidR="005F322F" w:rsidRPr="00A63532">
        <w:t xml:space="preserve"> Europene ( EDTIB),</w:t>
      </w:r>
      <w:r w:rsidRPr="00A63532">
        <w:t xml:space="preserve"> preconizat</w:t>
      </w:r>
      <w:r w:rsidR="005F322F" w:rsidRPr="00A63532">
        <w:t>a</w:t>
      </w:r>
      <w:r w:rsidRPr="00A63532">
        <w:t xml:space="preserve"> de noua strategie in domeniul industriei de </w:t>
      </w:r>
      <w:r w:rsidR="00443B31" w:rsidRPr="00A63532">
        <w:t>apărare</w:t>
      </w:r>
      <w:r w:rsidRPr="00A63532">
        <w:t xml:space="preserve"> la nivel european ( EDIS)</w:t>
      </w:r>
      <w:r w:rsidR="005F322F" w:rsidRPr="00A63532">
        <w:t>.</w:t>
      </w:r>
    </w:p>
    <w:p w14:paraId="79921A08" w14:textId="2328C3B8" w:rsidR="00CD07CF" w:rsidRPr="00A63532" w:rsidRDefault="00CD07CF" w:rsidP="00841E85">
      <w:pPr>
        <w:spacing w:line="276" w:lineRule="auto"/>
        <w:jc w:val="both"/>
      </w:pPr>
      <w:r w:rsidRPr="00A63532">
        <w:t xml:space="preserve">Demararea procesului de restartare a industriei de </w:t>
      </w:r>
      <w:r w:rsidR="00443B31" w:rsidRPr="00A63532">
        <w:t>apărare</w:t>
      </w:r>
      <w:r w:rsidRPr="00A63532">
        <w:t xml:space="preserve"> </w:t>
      </w:r>
      <w:r w:rsidR="00443B31" w:rsidRPr="00A63532">
        <w:t>naționale</w:t>
      </w:r>
      <w:r w:rsidRPr="00A63532">
        <w:t xml:space="preserve"> nu poate sa mai </w:t>
      </w:r>
      <w:r w:rsidR="00443B31" w:rsidRPr="00A63532">
        <w:t>aștepte</w:t>
      </w:r>
      <w:r w:rsidRPr="00A63532">
        <w:t xml:space="preserve">. Guvernul </w:t>
      </w:r>
      <w:r w:rsidR="00443B31" w:rsidRPr="00A63532">
        <w:t>României</w:t>
      </w:r>
      <w:r w:rsidRPr="00A63532">
        <w:t xml:space="preserve"> este </w:t>
      </w:r>
      <w:r w:rsidR="00443B31" w:rsidRPr="00A63532">
        <w:t>hotărât</w:t>
      </w:r>
      <w:r w:rsidRPr="00A63532">
        <w:t xml:space="preserve"> sa </w:t>
      </w:r>
      <w:r w:rsidR="00443B31" w:rsidRPr="00A63532">
        <w:t>acționeze</w:t>
      </w:r>
      <w:r w:rsidRPr="00A63532">
        <w:t xml:space="preserve"> in aceasta </w:t>
      </w:r>
      <w:r w:rsidR="00443B31" w:rsidRPr="00A63532">
        <w:t>direcție</w:t>
      </w:r>
      <w:r w:rsidRPr="00A63532">
        <w:t xml:space="preserve"> si va aplica cu </w:t>
      </w:r>
      <w:r w:rsidR="00443B31" w:rsidRPr="00A63532">
        <w:t>precădere</w:t>
      </w:r>
      <w:r w:rsidRPr="00A63532">
        <w:t xml:space="preserve"> </w:t>
      </w:r>
      <w:r w:rsidR="00443B31" w:rsidRPr="00A63532">
        <w:t>pârghiile</w:t>
      </w:r>
      <w:r w:rsidRPr="00A63532">
        <w:t xml:space="preserve"> care ii sunt la indemina pentru salvgardarea intereselor vitale de securitate </w:t>
      </w:r>
      <w:r w:rsidR="00443B31" w:rsidRPr="00A63532">
        <w:t>naționala</w:t>
      </w:r>
      <w:r w:rsidR="002C112D" w:rsidRPr="00A63532">
        <w:t>,</w:t>
      </w:r>
      <w:r w:rsidRPr="00A63532">
        <w:t xml:space="preserve"> afectate de starea precara a industriei de profil. </w:t>
      </w:r>
    </w:p>
    <w:p w14:paraId="40C55F94" w14:textId="234D4201" w:rsidR="00CD07CF" w:rsidRPr="00A63532" w:rsidRDefault="00CD07CF" w:rsidP="00841E85">
      <w:pPr>
        <w:spacing w:line="276" w:lineRule="auto"/>
        <w:jc w:val="both"/>
      </w:pPr>
      <w:r w:rsidRPr="00A63532">
        <w:t xml:space="preserve">Reforma procesului de achiziții este un punct central al acestei strategii. Este necesar ca de aici înainte punctul de plecare sa fie produsul cel mai potrivit pentru îndeplinirea misiunilor, la cel mai bun preț, cu beneficiile industriale si tehnologice cele mai </w:t>
      </w:r>
      <w:r w:rsidR="002C112D" w:rsidRPr="00A63532">
        <w:t>adecvate</w:t>
      </w:r>
      <w:r w:rsidRPr="00A63532">
        <w:t xml:space="preserve"> pentru industria de apărare, </w:t>
      </w:r>
      <w:r w:rsidR="00443B31" w:rsidRPr="00A63532">
        <w:t>având</w:t>
      </w:r>
      <w:r w:rsidRPr="00A63532">
        <w:t xml:space="preserve"> ca rezultat final o satisfacere optima si globala a intereselor esențiale de securitate.</w:t>
      </w:r>
    </w:p>
    <w:p w14:paraId="6EF08701" w14:textId="7ACF7B79" w:rsidR="00CD07CF" w:rsidRPr="00A63532" w:rsidRDefault="00CD07CF" w:rsidP="00841E85">
      <w:pPr>
        <w:spacing w:line="276" w:lineRule="auto"/>
        <w:jc w:val="both"/>
      </w:pPr>
      <w:r w:rsidRPr="00A63532">
        <w:lastRenderedPageBreak/>
        <w:t xml:space="preserve">Nu trebuie sa se înțeleagă ca Romania va urmări la fel ca in trecut producerea tuturor sau unui număr cit mai mare de produse in Romania. Aceasta nici nu ar fi posibil având in vedere barierele tehnologice, drepturile de proprietate industriala, </w:t>
      </w:r>
      <w:r w:rsidR="002C112D" w:rsidRPr="00A63532">
        <w:t xml:space="preserve">cit si </w:t>
      </w:r>
      <w:r w:rsidR="00DD2076" w:rsidRPr="00A63532">
        <w:t>limitările</w:t>
      </w:r>
      <w:r w:rsidR="002C112D" w:rsidRPr="00A63532">
        <w:t xml:space="preserve"> financiare. Trebuie sa rezistam </w:t>
      </w:r>
      <w:r w:rsidR="00443B31" w:rsidRPr="00A63532">
        <w:t>tentației</w:t>
      </w:r>
      <w:r w:rsidR="002C112D" w:rsidRPr="00A63532">
        <w:t xml:space="preserve"> de a </w:t>
      </w:r>
      <w:r w:rsidRPr="00A63532">
        <w:t>dezvolt</w:t>
      </w:r>
      <w:r w:rsidR="002C112D" w:rsidRPr="00A63532">
        <w:t>a</w:t>
      </w:r>
      <w:r w:rsidRPr="00A63532">
        <w:t xml:space="preserve"> niște capabilități de producție doar pentru programul romanesc de achiziție, </w:t>
      </w:r>
      <w:r w:rsidR="00FC124B" w:rsidRPr="00A63532">
        <w:t xml:space="preserve">care aduc beneficii tehnologice minime, </w:t>
      </w:r>
      <w:r w:rsidR="00443B31" w:rsidRPr="00A63532">
        <w:t>dublează</w:t>
      </w:r>
      <w:r w:rsidR="00FC124B" w:rsidRPr="00A63532">
        <w:t xml:space="preserve"> sau multiplica </w:t>
      </w:r>
      <w:r w:rsidR="00443B31" w:rsidRPr="00A63532">
        <w:t>capabilități</w:t>
      </w:r>
      <w:r w:rsidR="00FC124B" w:rsidRPr="00A63532">
        <w:t xml:space="preserve"> similare existente </w:t>
      </w:r>
      <w:r w:rsidR="00443B31">
        <w:t>in baza tehnologica si industriala europeana</w:t>
      </w:r>
      <w:r w:rsidR="00FC124B" w:rsidRPr="00A63532">
        <w:t xml:space="preserve">, </w:t>
      </w:r>
      <w:r w:rsidR="00DD2076" w:rsidRPr="00A63532">
        <w:t>fără</w:t>
      </w:r>
      <w:r w:rsidR="00FC124B" w:rsidRPr="00A63532">
        <w:t xml:space="preserve"> a avea un avantaj competitiv, si care </w:t>
      </w:r>
      <w:r w:rsidR="00443B31" w:rsidRPr="00A63532">
        <w:t>după</w:t>
      </w:r>
      <w:r w:rsidR="00FC124B" w:rsidRPr="00A63532">
        <w:t xml:space="preserve"> terminarea programului romanesc </w:t>
      </w:r>
      <w:r w:rsidRPr="00A63532">
        <w:t>sa își piardă viabilitatea economica. Aceasta ar fi o risipa de resurse si o povara pentru toate pârțile, inclusiv pentru securitatea comuna.</w:t>
      </w:r>
    </w:p>
    <w:p w14:paraId="1C783431" w14:textId="7178B5CA" w:rsidR="00CD07CF" w:rsidRPr="00A63532" w:rsidRDefault="00CD07CF" w:rsidP="00841E85">
      <w:pPr>
        <w:spacing w:line="276" w:lineRule="auto"/>
        <w:jc w:val="both"/>
      </w:pPr>
      <w:r w:rsidRPr="00A63532">
        <w:t xml:space="preserve">Misiunea </w:t>
      </w:r>
      <w:r w:rsidR="00443B31" w:rsidRPr="00A63532">
        <w:t>noastră</w:t>
      </w:r>
      <w:r w:rsidRPr="00A63532">
        <w:t xml:space="preserve"> este de a pune in valoare resursele umane si financiare disponibile</w:t>
      </w:r>
      <w:r w:rsidR="00443B31">
        <w:t>,</w:t>
      </w:r>
      <w:r w:rsidRPr="00A63532">
        <w:t xml:space="preserve"> intr-un mod cit mai eficient, prin implicarea </w:t>
      </w:r>
      <w:r w:rsidR="00443B31" w:rsidRPr="00A63532">
        <w:t>încă</w:t>
      </w:r>
      <w:r w:rsidRPr="00A63532">
        <w:t xml:space="preserve"> din perioada de studii universitare a viitorilor specialiști romani in </w:t>
      </w:r>
      <w:r w:rsidR="00443B31" w:rsidRPr="00A63532">
        <w:t>activități</w:t>
      </w:r>
      <w:r w:rsidRPr="00A63532">
        <w:t xml:space="preserve"> de cercetare dezvoltare si apoi producție, cit si prin </w:t>
      </w:r>
      <w:r w:rsidR="00443B31" w:rsidRPr="00A63532">
        <w:t>direcționarea</w:t>
      </w:r>
      <w:r w:rsidRPr="00A63532">
        <w:t xml:space="preserve"> si atragerea investițiilor </w:t>
      </w:r>
      <w:r w:rsidR="00443B31" w:rsidRPr="00A63532">
        <w:t>către</w:t>
      </w:r>
      <w:r w:rsidRPr="00A63532">
        <w:t xml:space="preserve"> domenii cheie, acolo unde industria naționala sa </w:t>
      </w:r>
      <w:r w:rsidR="00443B31" w:rsidRPr="00A63532">
        <w:t>aibă</w:t>
      </w:r>
      <w:r w:rsidRPr="00A63532">
        <w:t xml:space="preserve"> </w:t>
      </w:r>
      <w:r w:rsidR="00443B31" w:rsidRPr="00A63532">
        <w:t>acces</w:t>
      </w:r>
      <w:r w:rsidRPr="00A63532">
        <w:t xml:space="preserve"> la know-how si tehnologii de prima mina. </w:t>
      </w:r>
    </w:p>
    <w:p w14:paraId="4A76F4F9" w14:textId="3FE25D86" w:rsidR="00CD07CF" w:rsidRPr="00A63532" w:rsidRDefault="00CD07CF" w:rsidP="00841E85">
      <w:pPr>
        <w:spacing w:line="276" w:lineRule="auto"/>
        <w:jc w:val="both"/>
      </w:pPr>
      <w:r w:rsidRPr="00A63532">
        <w:t xml:space="preserve">Drept </w:t>
      </w:r>
      <w:r w:rsidR="00443B31" w:rsidRPr="00A63532">
        <w:t>consecința</w:t>
      </w:r>
      <w:r w:rsidRPr="00A63532">
        <w:t xml:space="preserve">, guvernul va </w:t>
      </w:r>
      <w:r w:rsidR="00443B31" w:rsidRPr="00A63532">
        <w:t>urmări</w:t>
      </w:r>
      <w:r w:rsidRPr="00A63532">
        <w:t xml:space="preserve"> punerea in aplicare a recentei OUG nr. 124/2023 pentru implementarea masurilor de cooperare tehnologica si industriala in domeniul </w:t>
      </w:r>
      <w:r w:rsidR="00443B31" w:rsidRPr="00A63532">
        <w:t>apărării</w:t>
      </w:r>
      <w:r w:rsidRPr="00A63532">
        <w:t xml:space="preserve"> si </w:t>
      </w:r>
      <w:r w:rsidR="00443B31" w:rsidRPr="00A63532">
        <w:t>securității</w:t>
      </w:r>
      <w:r w:rsidRPr="00A63532">
        <w:t xml:space="preserve">, prin aplicarea unor masuri necesare si </w:t>
      </w:r>
      <w:r w:rsidR="00443B31" w:rsidRPr="00A63532">
        <w:t>proporționale</w:t>
      </w:r>
      <w:r w:rsidRPr="00A63532">
        <w:t xml:space="preserve">,  care sa </w:t>
      </w:r>
      <w:r w:rsidR="00443B31" w:rsidRPr="00A63532">
        <w:t>conducă</w:t>
      </w:r>
      <w:r w:rsidRPr="00A63532">
        <w:t xml:space="preserve"> la  dezvoltarea unei baze tehnologice si industriale pe teritoriul</w:t>
      </w:r>
      <w:r w:rsidR="00443B31">
        <w:t xml:space="preserve"> national</w:t>
      </w:r>
      <w:r w:rsidRPr="00A63532">
        <w:t xml:space="preserve">, in domenii prioritare,  tehnologice si de </w:t>
      </w:r>
      <w:r w:rsidR="00443B31" w:rsidRPr="00A63532">
        <w:t>producție</w:t>
      </w:r>
      <w:r w:rsidRPr="00A63532">
        <w:t xml:space="preserve">, in scopul satisfacerii intereselor </w:t>
      </w:r>
      <w:r w:rsidR="00443B31" w:rsidRPr="00A63532">
        <w:t>esențiale</w:t>
      </w:r>
      <w:r w:rsidRPr="00A63532">
        <w:t xml:space="preserve"> de securitate ale </w:t>
      </w:r>
      <w:r w:rsidR="00443B31" w:rsidRPr="00A63532">
        <w:t>României</w:t>
      </w:r>
      <w:r w:rsidRPr="00A63532">
        <w:t>.</w:t>
      </w:r>
    </w:p>
    <w:p w14:paraId="2FCE8546" w14:textId="1FE99CFC" w:rsidR="0000022D" w:rsidRDefault="00CD07CF" w:rsidP="00841E85">
      <w:pPr>
        <w:spacing w:line="276" w:lineRule="auto"/>
        <w:jc w:val="both"/>
      </w:pPr>
      <w:r w:rsidRPr="00A63532">
        <w:t xml:space="preserve">Aceste masuri vor fi implementate de la caz la caz, pe baza unor analize individuale si vor fi circumscrise Articolului 346 al Tratatului de </w:t>
      </w:r>
      <w:r w:rsidR="00443B31" w:rsidRPr="00A63532">
        <w:t>Fun</w:t>
      </w:r>
      <w:r w:rsidR="00443B31">
        <w:t>c</w:t>
      </w:r>
      <w:r w:rsidR="00443B31" w:rsidRPr="00A63532">
        <w:t>ționare</w:t>
      </w:r>
      <w:r w:rsidRPr="00A63532">
        <w:t xml:space="preserve"> al Uniunii Europene ( TF</w:t>
      </w:r>
      <w:r w:rsidR="00443B31">
        <w:t>UE</w:t>
      </w:r>
      <w:r w:rsidRPr="00A63532">
        <w:t>).</w:t>
      </w:r>
    </w:p>
    <w:p w14:paraId="73A68042" w14:textId="0B54A141" w:rsidR="00DD2076" w:rsidRPr="00BE75AB" w:rsidRDefault="00F0231B" w:rsidP="00841E85">
      <w:pPr>
        <w:pStyle w:val="Heading2"/>
        <w:spacing w:line="276" w:lineRule="auto"/>
        <w:jc w:val="both"/>
        <w:rPr>
          <w:b/>
          <w:bCs/>
          <w:i/>
          <w:iCs/>
        </w:rPr>
      </w:pPr>
      <w:bookmarkStart w:id="7" w:name="_Toc180352039"/>
      <w:r w:rsidRPr="00BE75AB">
        <w:rPr>
          <w:b/>
          <w:bCs/>
          <w:i/>
          <w:iCs/>
          <w:color w:val="auto"/>
          <w:sz w:val="28"/>
          <w:szCs w:val="28"/>
        </w:rPr>
        <w:t xml:space="preserve">1.6 Importanta </w:t>
      </w:r>
      <w:r w:rsidR="00CE64A8" w:rsidRPr="00BE75AB">
        <w:rPr>
          <w:b/>
          <w:bCs/>
          <w:i/>
          <w:iCs/>
          <w:color w:val="auto"/>
          <w:sz w:val="28"/>
          <w:szCs w:val="28"/>
        </w:rPr>
        <w:t>integrării</w:t>
      </w:r>
      <w:r w:rsidRPr="00BE75AB">
        <w:rPr>
          <w:b/>
          <w:bCs/>
          <w:i/>
          <w:iCs/>
          <w:color w:val="auto"/>
          <w:sz w:val="28"/>
          <w:szCs w:val="28"/>
        </w:rPr>
        <w:t xml:space="preserve"> bazei </w:t>
      </w:r>
      <w:r w:rsidR="00CE64A8" w:rsidRPr="00BE75AB">
        <w:rPr>
          <w:b/>
          <w:bCs/>
          <w:i/>
          <w:iCs/>
          <w:color w:val="auto"/>
          <w:sz w:val="28"/>
          <w:szCs w:val="28"/>
        </w:rPr>
        <w:t>naționale</w:t>
      </w:r>
      <w:r w:rsidRPr="00BE75AB">
        <w:rPr>
          <w:b/>
          <w:bCs/>
          <w:i/>
          <w:iCs/>
          <w:color w:val="auto"/>
          <w:sz w:val="28"/>
          <w:szCs w:val="28"/>
        </w:rPr>
        <w:t xml:space="preserve"> industriale in participarea industriala la nivel </w:t>
      </w:r>
      <w:r w:rsidR="00FC124B" w:rsidRPr="00BE75AB">
        <w:rPr>
          <w:b/>
          <w:bCs/>
          <w:i/>
          <w:iCs/>
          <w:color w:val="auto"/>
          <w:sz w:val="28"/>
          <w:szCs w:val="28"/>
        </w:rPr>
        <w:t>internațional</w:t>
      </w:r>
      <w:bookmarkEnd w:id="7"/>
    </w:p>
    <w:p w14:paraId="7EE94CE8" w14:textId="14F0DBE1" w:rsidR="00742359" w:rsidRPr="00A63532" w:rsidRDefault="00742359" w:rsidP="00841E85">
      <w:pPr>
        <w:spacing w:line="276" w:lineRule="auto"/>
        <w:jc w:val="both"/>
      </w:pPr>
      <w:r w:rsidRPr="00A63532">
        <w:t xml:space="preserve">Intr-o lume in schimbare, in care </w:t>
      </w:r>
      <w:r w:rsidR="00443B31" w:rsidRPr="00A63532">
        <w:t>amenințările</w:t>
      </w:r>
      <w:r w:rsidRPr="00A63532">
        <w:t xml:space="preserve"> </w:t>
      </w:r>
      <w:r w:rsidR="00443B31" w:rsidRPr="00A63532">
        <w:t>evoluează</w:t>
      </w:r>
      <w:r w:rsidRPr="00A63532">
        <w:t xml:space="preserve"> si zonele de conflict se extind, dezvolt</w:t>
      </w:r>
      <w:r w:rsidR="00443B31">
        <w:t xml:space="preserve">area si </w:t>
      </w:r>
      <w:r w:rsidR="00CE64A8">
        <w:t>întărirea</w:t>
      </w:r>
      <w:r w:rsidRPr="00A63532">
        <w:t xml:space="preserve">  baz</w:t>
      </w:r>
      <w:r w:rsidR="00443B31">
        <w:t>ei</w:t>
      </w:r>
      <w:r w:rsidRPr="00A63532">
        <w:t xml:space="preserve"> tehnologic</w:t>
      </w:r>
      <w:r w:rsidR="00CE64A8">
        <w:t>e</w:t>
      </w:r>
      <w:r w:rsidRPr="00A63532">
        <w:t xml:space="preserve"> si industrial</w:t>
      </w:r>
      <w:r w:rsidR="00CE64A8">
        <w:t>e  a industriei de apărare naționale capătă o importanta primordiala</w:t>
      </w:r>
      <w:r w:rsidRPr="00A63532">
        <w:t xml:space="preserve">, </w:t>
      </w:r>
      <w:r w:rsidR="00CE64A8">
        <w:t>pentru a face din Romania</w:t>
      </w:r>
      <w:r w:rsidRPr="00A63532">
        <w:t xml:space="preserve"> un partener credibil si interesant in cadrul </w:t>
      </w:r>
      <w:r w:rsidR="00CE64A8" w:rsidRPr="00A63532">
        <w:t>alianțelor</w:t>
      </w:r>
      <w:r w:rsidRPr="00A63532">
        <w:t xml:space="preserve"> </w:t>
      </w:r>
      <w:r w:rsidR="00CE64A8" w:rsidRPr="00A63532">
        <w:t>internaționale</w:t>
      </w:r>
      <w:r w:rsidRPr="00A63532">
        <w:t xml:space="preserve"> la care este parte</w:t>
      </w:r>
      <w:r w:rsidR="00CE64A8">
        <w:t>.</w:t>
      </w:r>
    </w:p>
    <w:p w14:paraId="65CB8065" w14:textId="12A6C159" w:rsidR="00CD4A61" w:rsidRPr="00A63532" w:rsidRDefault="007D6E10" w:rsidP="00841E85">
      <w:pPr>
        <w:spacing w:line="276" w:lineRule="auto"/>
        <w:jc w:val="both"/>
      </w:pPr>
      <w:r w:rsidRPr="00A63532">
        <w:t xml:space="preserve">Romania nu are in acest moment furnizori locali care sa </w:t>
      </w:r>
      <w:r w:rsidR="00CE64A8" w:rsidRPr="00A63532">
        <w:t>poată</w:t>
      </w:r>
      <w:r w:rsidRPr="00A63532">
        <w:t xml:space="preserve"> sa livreze sisteme complete de armament. In cvasi-totalitatea lor </w:t>
      </w:r>
      <w:r w:rsidR="00CE64A8" w:rsidRPr="00A63532">
        <w:t>achizițiile</w:t>
      </w:r>
      <w:r w:rsidRPr="00A63532">
        <w:t xml:space="preserve"> de armament se </w:t>
      </w:r>
      <w:r w:rsidR="00CE64A8" w:rsidRPr="00A63532">
        <w:t>efectuează</w:t>
      </w:r>
      <w:r w:rsidRPr="00A63532">
        <w:t xml:space="preserve"> de la furnizori </w:t>
      </w:r>
      <w:r w:rsidR="00CE64A8" w:rsidRPr="00A63532">
        <w:t>străini</w:t>
      </w:r>
      <w:r w:rsidR="00CE64A8">
        <w:t xml:space="preserve">, </w:t>
      </w:r>
      <w:r w:rsidRPr="00A63532">
        <w:t xml:space="preserve">lucru care va continua sa se </w:t>
      </w:r>
      <w:r w:rsidR="00CE64A8" w:rsidRPr="00A63532">
        <w:t>întâmple</w:t>
      </w:r>
      <w:r w:rsidRPr="00A63532">
        <w:t xml:space="preserve"> si in viitor</w:t>
      </w:r>
      <w:r w:rsidR="00FC124B" w:rsidRPr="00A63532">
        <w:t xml:space="preserve">, dat fiind lipsa unor </w:t>
      </w:r>
      <w:r w:rsidR="00CE64A8" w:rsidRPr="00A63532">
        <w:t>capacitați</w:t>
      </w:r>
      <w:r w:rsidR="00FC124B" w:rsidRPr="00A63532">
        <w:t xml:space="preserve"> de cercetare si </w:t>
      </w:r>
      <w:r w:rsidR="00CE64A8" w:rsidRPr="00A63532">
        <w:t>producție</w:t>
      </w:r>
      <w:r w:rsidR="00FC124B" w:rsidRPr="00A63532">
        <w:t xml:space="preserve"> competitive pe plan local</w:t>
      </w:r>
      <w:r w:rsidRPr="00A63532">
        <w:t xml:space="preserve">. </w:t>
      </w:r>
      <w:r w:rsidR="00CE64A8" w:rsidRPr="00A63532">
        <w:t>Contribuția</w:t>
      </w:r>
      <w:r w:rsidRPr="00A63532">
        <w:t xml:space="preserve"> </w:t>
      </w:r>
      <w:r w:rsidR="00CE64A8">
        <w:t>industriei autohtone</w:t>
      </w:r>
      <w:r w:rsidRPr="00A63532">
        <w:t xml:space="preserve"> la fabricarea acestor sisteme este deasemenea nesemnificativa</w:t>
      </w:r>
      <w:r w:rsidR="00CE64A8">
        <w:t>,</w:t>
      </w:r>
      <w:r w:rsidRPr="00A63532">
        <w:t xml:space="preserve"> </w:t>
      </w:r>
      <w:r w:rsidR="00CE64A8" w:rsidRPr="00A63532">
        <w:t>către</w:t>
      </w:r>
      <w:r w:rsidRPr="00A63532">
        <w:t xml:space="preserve"> zero. Una din </w:t>
      </w:r>
      <w:r w:rsidR="00CE64A8" w:rsidRPr="00A63532">
        <w:t>prioritățile</w:t>
      </w:r>
      <w:r w:rsidRPr="00A63532">
        <w:t xml:space="preserve"> acestui guvern este de a angaja companiile din sectorul industriei de </w:t>
      </w:r>
      <w:r w:rsidR="00CE64A8" w:rsidRPr="00A63532">
        <w:t>apărare</w:t>
      </w:r>
      <w:r w:rsidRPr="00A63532">
        <w:t xml:space="preserve"> in </w:t>
      </w:r>
      <w:r w:rsidR="00CE64A8" w:rsidRPr="00A63532">
        <w:t>lanțurile</w:t>
      </w:r>
      <w:r w:rsidRPr="00A63532">
        <w:t xml:space="preserve"> de sub-furnizori </w:t>
      </w:r>
      <w:r w:rsidR="00CE64A8" w:rsidRPr="00A63532">
        <w:t>internaționale</w:t>
      </w:r>
      <w:r w:rsidRPr="00A63532">
        <w:t>.</w:t>
      </w:r>
    </w:p>
    <w:p w14:paraId="75BE58AE" w14:textId="0D51F5F0" w:rsidR="00410951" w:rsidRDefault="007D6E10" w:rsidP="00841E85">
      <w:pPr>
        <w:spacing w:line="276" w:lineRule="auto"/>
        <w:jc w:val="both"/>
      </w:pPr>
      <w:r w:rsidRPr="00A63532">
        <w:lastRenderedPageBreak/>
        <w:t xml:space="preserve">Integrarea companiilor </w:t>
      </w:r>
      <w:r w:rsidR="00E86A0E" w:rsidRPr="00A63532">
        <w:t>românești</w:t>
      </w:r>
      <w:r w:rsidRPr="00A63532">
        <w:t xml:space="preserve"> in </w:t>
      </w:r>
      <w:r w:rsidR="00E86A0E" w:rsidRPr="00A63532">
        <w:t>lanțurile</w:t>
      </w:r>
      <w:r w:rsidRPr="00A63532">
        <w:t xml:space="preserve"> de furnizori ale marilor companii </w:t>
      </w:r>
      <w:r w:rsidR="00E86A0E" w:rsidRPr="00A63532">
        <w:t>internaționale</w:t>
      </w:r>
      <w:r w:rsidRPr="00A63532">
        <w:t xml:space="preserve"> fabricante de armament, cit si localizarea unor </w:t>
      </w:r>
      <w:r w:rsidR="00E86A0E" w:rsidRPr="00A63532">
        <w:t>capacitați</w:t>
      </w:r>
      <w:r w:rsidRPr="00A63532">
        <w:t xml:space="preserve"> de </w:t>
      </w:r>
      <w:r w:rsidR="00E86A0E" w:rsidRPr="00A63532">
        <w:t>producție</w:t>
      </w:r>
      <w:r w:rsidRPr="00A63532">
        <w:t xml:space="preserve"> ale acestora din urma pe teritoriul </w:t>
      </w:r>
      <w:r w:rsidR="00E86A0E" w:rsidRPr="00A63532">
        <w:t>României</w:t>
      </w:r>
      <w:r w:rsidRPr="00A63532">
        <w:t xml:space="preserve"> prin realizarea de </w:t>
      </w:r>
      <w:r w:rsidR="00E86A0E" w:rsidRPr="00A63532">
        <w:t>investiții</w:t>
      </w:r>
      <w:r w:rsidRPr="00A63532">
        <w:t xml:space="preserve"> in domeniu,  </w:t>
      </w:r>
      <w:r w:rsidR="00FC124B" w:rsidRPr="00A63532">
        <w:t>va crea</w:t>
      </w:r>
      <w:r w:rsidRPr="00A63532">
        <w:t xml:space="preserve"> interdependente care </w:t>
      </w:r>
      <w:r w:rsidR="00FC124B" w:rsidRPr="00A63532">
        <w:t xml:space="preserve">vor </w:t>
      </w:r>
      <w:r w:rsidRPr="00A63532">
        <w:t>conduc</w:t>
      </w:r>
      <w:r w:rsidR="00FC124B" w:rsidRPr="00A63532">
        <w:t xml:space="preserve">e la </w:t>
      </w:r>
      <w:r w:rsidR="00E86A0E" w:rsidRPr="00A63532">
        <w:t>întărirea</w:t>
      </w:r>
      <w:r w:rsidR="00FC124B" w:rsidRPr="00A63532">
        <w:t xml:space="preserve"> </w:t>
      </w:r>
      <w:r w:rsidR="00E86A0E" w:rsidRPr="00A63532">
        <w:t>poziției</w:t>
      </w:r>
      <w:r w:rsidR="00FC124B" w:rsidRPr="00A63532">
        <w:t xml:space="preserve"> strategice a </w:t>
      </w:r>
      <w:r w:rsidR="00E86A0E" w:rsidRPr="00A63532">
        <w:t>României</w:t>
      </w:r>
      <w:r w:rsidR="00FC124B" w:rsidRPr="00A63532">
        <w:t xml:space="preserve"> si va </w:t>
      </w:r>
      <w:r w:rsidR="00E86A0E" w:rsidRPr="00A63532">
        <w:t>întări</w:t>
      </w:r>
      <w:r w:rsidR="00FC124B" w:rsidRPr="00A63532">
        <w:t xml:space="preserve"> </w:t>
      </w:r>
      <w:r w:rsidR="00E86A0E" w:rsidRPr="00A63532">
        <w:t>rațiunea</w:t>
      </w:r>
      <w:r w:rsidRPr="00A63532">
        <w:t xml:space="preserve"> de a primi sprijin de la statele aliate</w:t>
      </w:r>
      <w:r w:rsidR="00FC124B" w:rsidRPr="00A63532">
        <w:t>,</w:t>
      </w:r>
      <w:r w:rsidRPr="00A63532">
        <w:t xml:space="preserve"> in eventualitatea ca suveranitatea </w:t>
      </w:r>
      <w:r w:rsidR="00E86A0E" w:rsidRPr="00A63532">
        <w:t>României</w:t>
      </w:r>
      <w:r w:rsidRPr="00A63532">
        <w:t xml:space="preserve"> este </w:t>
      </w:r>
      <w:r w:rsidR="00E86A0E" w:rsidRPr="00A63532">
        <w:t>amenințata</w:t>
      </w:r>
      <w:r w:rsidRPr="00A63532">
        <w:t>.</w:t>
      </w:r>
    </w:p>
    <w:p w14:paraId="7630C29A" w14:textId="77777777" w:rsidR="00850E0D" w:rsidRDefault="00850E0D" w:rsidP="00841E85">
      <w:pPr>
        <w:spacing w:line="276" w:lineRule="auto"/>
        <w:jc w:val="both"/>
      </w:pPr>
    </w:p>
    <w:p w14:paraId="7B2046D1" w14:textId="40A2754A" w:rsidR="00410951" w:rsidRPr="00BE75AB" w:rsidRDefault="00410951" w:rsidP="00841E85">
      <w:pPr>
        <w:pStyle w:val="Heading2"/>
        <w:spacing w:line="276" w:lineRule="auto"/>
        <w:jc w:val="both"/>
        <w:rPr>
          <w:i/>
          <w:iCs/>
          <w:color w:val="auto"/>
          <w:sz w:val="30"/>
          <w:szCs w:val="30"/>
        </w:rPr>
      </w:pPr>
      <w:bookmarkStart w:id="8" w:name="_Toc180352040"/>
      <w:r w:rsidRPr="00BE75AB">
        <w:rPr>
          <w:i/>
          <w:iCs/>
          <w:color w:val="auto"/>
          <w:sz w:val="30"/>
          <w:szCs w:val="30"/>
        </w:rPr>
        <w:t xml:space="preserve">2. </w:t>
      </w:r>
      <w:r w:rsidR="008C5292" w:rsidRPr="00BE75AB">
        <w:rPr>
          <w:i/>
          <w:iCs/>
          <w:color w:val="auto"/>
          <w:sz w:val="30"/>
          <w:szCs w:val="30"/>
        </w:rPr>
        <w:t xml:space="preserve">Baza tehnologica si industriala din industria de apărare si de </w:t>
      </w:r>
      <w:r w:rsidR="00FC124B" w:rsidRPr="00BE75AB">
        <w:rPr>
          <w:i/>
          <w:iCs/>
          <w:color w:val="auto"/>
          <w:sz w:val="30"/>
          <w:szCs w:val="30"/>
        </w:rPr>
        <w:t>aviație</w:t>
      </w:r>
      <w:r w:rsidR="008C5292" w:rsidRPr="00BE75AB">
        <w:rPr>
          <w:i/>
          <w:iCs/>
          <w:color w:val="auto"/>
          <w:sz w:val="30"/>
          <w:szCs w:val="30"/>
        </w:rPr>
        <w:t xml:space="preserve"> din Romania</w:t>
      </w:r>
      <w:r w:rsidR="00A032D4" w:rsidRPr="00BE75AB">
        <w:rPr>
          <w:i/>
          <w:iCs/>
          <w:color w:val="auto"/>
          <w:sz w:val="30"/>
          <w:szCs w:val="30"/>
        </w:rPr>
        <w:t xml:space="preserve">. </w:t>
      </w:r>
      <w:r w:rsidR="00122961" w:rsidRPr="00BE75AB">
        <w:rPr>
          <w:i/>
          <w:iCs/>
          <w:color w:val="auto"/>
          <w:sz w:val="30"/>
          <w:szCs w:val="30"/>
        </w:rPr>
        <w:t xml:space="preserve">Trecut, </w:t>
      </w:r>
      <w:r w:rsidR="00A032D4" w:rsidRPr="00BE75AB">
        <w:rPr>
          <w:i/>
          <w:iCs/>
          <w:color w:val="auto"/>
          <w:sz w:val="30"/>
          <w:szCs w:val="30"/>
        </w:rPr>
        <w:t>Prezent si Viitor.</w:t>
      </w:r>
      <w:bookmarkEnd w:id="8"/>
    </w:p>
    <w:p w14:paraId="68FD6AEE" w14:textId="2FD70EC8" w:rsidR="00A032D4" w:rsidRPr="00BE75AB" w:rsidRDefault="00A032D4" w:rsidP="00841E85">
      <w:pPr>
        <w:pStyle w:val="Heading2"/>
        <w:spacing w:line="276" w:lineRule="auto"/>
        <w:jc w:val="both"/>
        <w:rPr>
          <w:b/>
          <w:bCs/>
          <w:i/>
          <w:iCs/>
          <w:color w:val="auto"/>
          <w:sz w:val="28"/>
          <w:szCs w:val="28"/>
        </w:rPr>
      </w:pPr>
      <w:bookmarkStart w:id="9" w:name="_Toc180352041"/>
      <w:r w:rsidRPr="00BE75AB">
        <w:rPr>
          <w:b/>
          <w:bCs/>
          <w:i/>
          <w:iCs/>
          <w:color w:val="auto"/>
          <w:sz w:val="28"/>
          <w:szCs w:val="28"/>
        </w:rPr>
        <w:t>2.1 Unde ne aflam?</w:t>
      </w:r>
      <w:bookmarkEnd w:id="9"/>
    </w:p>
    <w:p w14:paraId="5CAE3FFA" w14:textId="5364330C" w:rsidR="002A1150" w:rsidRPr="00A63532" w:rsidRDefault="002A1150" w:rsidP="00841E85">
      <w:pPr>
        <w:spacing w:line="276" w:lineRule="auto"/>
        <w:jc w:val="both"/>
      </w:pPr>
      <w:r w:rsidRPr="00A63532">
        <w:t xml:space="preserve">Industria de </w:t>
      </w:r>
      <w:r w:rsidR="00A13339" w:rsidRPr="00A63532">
        <w:t>apărare</w:t>
      </w:r>
      <w:r w:rsidRPr="00A63532">
        <w:t xml:space="preserve"> din Romania </w:t>
      </w:r>
      <w:r w:rsidR="00E86A0E" w:rsidRPr="00A63532">
        <w:t>înaintea</w:t>
      </w:r>
      <w:r w:rsidRPr="00A63532">
        <w:t xml:space="preserve"> anului 1990 a avut </w:t>
      </w:r>
      <w:r w:rsidR="00A13339" w:rsidRPr="00A63532">
        <w:t>câteva</w:t>
      </w:r>
      <w:r w:rsidRPr="00A63532">
        <w:t xml:space="preserve"> </w:t>
      </w:r>
      <w:r w:rsidR="00E86A0E" w:rsidRPr="00A63532">
        <w:t>realizări</w:t>
      </w:r>
      <w:r w:rsidRPr="00A63532">
        <w:t xml:space="preserve"> notabile pentru perioada anilor 70-80, </w:t>
      </w:r>
      <w:r w:rsidR="00A13339" w:rsidRPr="00A63532">
        <w:t>având</w:t>
      </w:r>
      <w:r w:rsidRPr="00A63532">
        <w:t xml:space="preserve"> in vedere stadiul de </w:t>
      </w:r>
      <w:r w:rsidR="00A13339" w:rsidRPr="00A63532">
        <w:t>cunoaștere</w:t>
      </w:r>
      <w:r w:rsidRPr="00A63532">
        <w:t xml:space="preserve"> de la care s-a plecat, cit si baza tehnologica si materiala precara. </w:t>
      </w:r>
      <w:r w:rsidR="00FC124B" w:rsidRPr="00A63532">
        <w:t>Este important sa ne amintim de acest lucru</w:t>
      </w:r>
      <w:r w:rsidR="00532D63" w:rsidRPr="00A63532">
        <w:t>,</w:t>
      </w:r>
      <w:r w:rsidR="00FC124B" w:rsidRPr="00A63532">
        <w:t xml:space="preserve"> pentru a ne </w:t>
      </w:r>
      <w:r w:rsidR="00532D63" w:rsidRPr="00A63532">
        <w:t>întări</w:t>
      </w:r>
      <w:r w:rsidR="00FC124B" w:rsidRPr="00A63532">
        <w:t xml:space="preserve"> </w:t>
      </w:r>
      <w:r w:rsidR="00532D63" w:rsidRPr="00A63532">
        <w:t>încrederea</w:t>
      </w:r>
      <w:r w:rsidR="00FC124B" w:rsidRPr="00A63532">
        <w:t xml:space="preserve"> ca</w:t>
      </w:r>
      <w:r w:rsidR="00E86A0E">
        <w:t>,</w:t>
      </w:r>
      <w:r w:rsidR="00FC124B" w:rsidRPr="00A63532">
        <w:t xml:space="preserve"> atunci </w:t>
      </w:r>
      <w:r w:rsidR="00E86A0E" w:rsidRPr="00A63532">
        <w:t>când</w:t>
      </w:r>
      <w:r w:rsidR="00FC124B" w:rsidRPr="00A63532">
        <w:t xml:space="preserve"> exista </w:t>
      </w:r>
      <w:r w:rsidR="00532D63" w:rsidRPr="00A63532">
        <w:t>voința</w:t>
      </w:r>
      <w:r w:rsidR="00FC124B" w:rsidRPr="00A63532">
        <w:t xml:space="preserve"> </w:t>
      </w:r>
      <w:r w:rsidR="00E86A0E" w:rsidRPr="00A63532">
        <w:t>îndeplinirii</w:t>
      </w:r>
      <w:r w:rsidR="00FC124B" w:rsidRPr="00A63532">
        <w:t xml:space="preserve"> unor obiective</w:t>
      </w:r>
      <w:r w:rsidR="00E86A0E">
        <w:t>, aparent ambițioase,</w:t>
      </w:r>
      <w:r w:rsidR="00FC124B" w:rsidRPr="00A63532">
        <w:t xml:space="preserve"> am dovedit ca </w:t>
      </w:r>
      <w:r w:rsidR="00532D63" w:rsidRPr="00A63532">
        <w:t>școala</w:t>
      </w:r>
      <w:r w:rsidR="00FC124B" w:rsidRPr="00A63532">
        <w:t xml:space="preserve"> </w:t>
      </w:r>
      <w:r w:rsidR="00E86A0E" w:rsidRPr="00A63532">
        <w:t>românească</w:t>
      </w:r>
      <w:r w:rsidR="00FC124B" w:rsidRPr="00A63532">
        <w:t xml:space="preserve"> are capabilitatea de a furniza </w:t>
      </w:r>
      <w:r w:rsidR="00532D63" w:rsidRPr="00A63532">
        <w:t>specialiștii</w:t>
      </w:r>
      <w:r w:rsidR="00FC124B" w:rsidRPr="00A63532">
        <w:t xml:space="preserve"> necesari punerii in aplicare a unor programe </w:t>
      </w:r>
      <w:r w:rsidR="00532D63" w:rsidRPr="00A63532">
        <w:t>cu o complexitate relativ ridicata</w:t>
      </w:r>
      <w:r w:rsidR="00E86A0E">
        <w:t>,</w:t>
      </w:r>
      <w:r w:rsidR="00532D63" w:rsidRPr="00A63532">
        <w:t xml:space="preserve"> chiar si in lipsa informațiilor si tehnologiilor necesare.</w:t>
      </w:r>
    </w:p>
    <w:p w14:paraId="10FC0711" w14:textId="68A6BADB" w:rsidR="002A1150" w:rsidRPr="00A63532" w:rsidRDefault="002A1150" w:rsidP="00841E85">
      <w:pPr>
        <w:spacing w:after="0" w:line="276" w:lineRule="auto"/>
        <w:jc w:val="both"/>
      </w:pPr>
      <w:r w:rsidRPr="00A63532">
        <w:t xml:space="preserve">Lipsa </w:t>
      </w:r>
      <w:r w:rsidR="00A13339" w:rsidRPr="00A63532">
        <w:t>investițiilor</w:t>
      </w:r>
      <w:r w:rsidRPr="00A63532">
        <w:t xml:space="preserve"> din ultimul deceniu de comunism, politizarea managementului, au </w:t>
      </w:r>
      <w:r w:rsidR="00A13339" w:rsidRPr="00A63532">
        <w:t>găsit</w:t>
      </w:r>
      <w:r w:rsidRPr="00A63532">
        <w:t xml:space="preserve"> industria de </w:t>
      </w:r>
      <w:r w:rsidR="00E86A0E" w:rsidRPr="00A63532">
        <w:t>apărare</w:t>
      </w:r>
      <w:r w:rsidR="0037138B" w:rsidRPr="00A63532">
        <w:t xml:space="preserve"> a anului 1990</w:t>
      </w:r>
      <w:r w:rsidRPr="00A63532">
        <w:t xml:space="preserve"> </w:t>
      </w:r>
      <w:r w:rsidR="00A13339" w:rsidRPr="00A63532">
        <w:t>într-o</w:t>
      </w:r>
      <w:r w:rsidRPr="00A63532">
        <w:t xml:space="preserve"> </w:t>
      </w:r>
      <w:r w:rsidR="00E86A0E" w:rsidRPr="00A63532">
        <w:t>situație</w:t>
      </w:r>
      <w:r w:rsidRPr="00A63532">
        <w:t xml:space="preserve"> precara</w:t>
      </w:r>
      <w:r w:rsidR="00663E1F" w:rsidRPr="00A63532">
        <w:t xml:space="preserve"> din punct de vedere al </w:t>
      </w:r>
      <w:r w:rsidR="00A13339" w:rsidRPr="00A63532">
        <w:t>dotării</w:t>
      </w:r>
      <w:r w:rsidR="00663E1F" w:rsidRPr="00A63532">
        <w:t xml:space="preserve"> </w:t>
      </w:r>
      <w:r w:rsidR="00E86A0E">
        <w:t xml:space="preserve">si </w:t>
      </w:r>
      <w:r w:rsidR="00663E1F" w:rsidRPr="00A63532">
        <w:t xml:space="preserve">tehnologiilor, </w:t>
      </w:r>
      <w:r w:rsidR="0037138B" w:rsidRPr="00A63532">
        <w:t>valoarea exporturilor</w:t>
      </w:r>
      <w:r w:rsidR="00E86A0E">
        <w:t xml:space="preserve">, </w:t>
      </w:r>
      <w:r w:rsidR="0037138B" w:rsidRPr="00A63532">
        <w:t xml:space="preserve">aflata deja pe o panta descendenta la </w:t>
      </w:r>
      <w:r w:rsidR="00A13339" w:rsidRPr="00A63532">
        <w:t>sfârșitul</w:t>
      </w:r>
      <w:r w:rsidR="0037138B" w:rsidRPr="00A63532">
        <w:t xml:space="preserve"> anilor 80</w:t>
      </w:r>
      <w:r w:rsidR="00E86A0E">
        <w:t>,</w:t>
      </w:r>
      <w:r w:rsidR="0037138B" w:rsidRPr="00A63532">
        <w:t xml:space="preserve"> </w:t>
      </w:r>
      <w:r w:rsidR="00E86A0E" w:rsidRPr="00A63532">
        <w:t>prăbușind</w:t>
      </w:r>
      <w:r w:rsidR="00E86A0E">
        <w:t>u</w:t>
      </w:r>
      <w:r w:rsidR="0037138B" w:rsidRPr="00A63532">
        <w:t xml:space="preserve">-se </w:t>
      </w:r>
      <w:r w:rsidR="00E86A0E">
        <w:t xml:space="preserve">in 1989 </w:t>
      </w:r>
      <w:r w:rsidR="0037138B" w:rsidRPr="00A63532">
        <w:t xml:space="preserve">la </w:t>
      </w:r>
      <w:r w:rsidR="00557828" w:rsidRPr="00A63532">
        <w:t>sub 100 milioane de dolari</w:t>
      </w:r>
      <w:r w:rsidR="00C4778E" w:rsidRPr="00A63532">
        <w:t>,</w:t>
      </w:r>
      <w:r w:rsidR="00557828" w:rsidRPr="00A63532">
        <w:t xml:space="preserve"> pentru ca in primii ani ai anilor 90 </w:t>
      </w:r>
      <w:r w:rsidR="00C4778E" w:rsidRPr="00A63532">
        <w:t>s</w:t>
      </w:r>
      <w:r w:rsidR="00557828" w:rsidRPr="00A63532">
        <w:t xml:space="preserve">a </w:t>
      </w:r>
      <w:r w:rsidR="00A13339" w:rsidRPr="00A63532">
        <w:t>ajungă</w:t>
      </w:r>
      <w:r w:rsidR="00557828" w:rsidRPr="00A63532">
        <w:t xml:space="preserve"> la practic 0</w:t>
      </w:r>
      <w:r w:rsidR="0037138B" w:rsidRPr="00A63532">
        <w:t>.</w:t>
      </w:r>
      <w:r w:rsidR="00C4778E" w:rsidRPr="00A63532">
        <w:rPr>
          <w:rStyle w:val="FootnoteReference"/>
        </w:rPr>
        <w:footnoteReference w:id="5"/>
      </w:r>
    </w:p>
    <w:p w14:paraId="04379E9D" w14:textId="6F246AA8" w:rsidR="002A1150" w:rsidRPr="00A63532" w:rsidRDefault="0037138B" w:rsidP="00841E85">
      <w:pPr>
        <w:spacing w:after="0" w:line="276" w:lineRule="auto"/>
        <w:jc w:val="both"/>
      </w:pPr>
      <w:r w:rsidRPr="00A63532">
        <w:t>Acum, d</w:t>
      </w:r>
      <w:r w:rsidR="002A1150" w:rsidRPr="00A63532">
        <w:t xml:space="preserve">upă mai mult de trei decenii de la finalul Războiului Rece, </w:t>
      </w:r>
      <w:r w:rsidR="00851499">
        <w:t xml:space="preserve">timp in care a pierdut si resursa cea mai importanta, forța de munca calificata, </w:t>
      </w:r>
      <w:r w:rsidR="002A1150" w:rsidRPr="00A63532">
        <w:t>industria națională de</w:t>
      </w:r>
      <w:r w:rsidR="00E178F1">
        <w:t xml:space="preserve"> </w:t>
      </w:r>
      <w:r w:rsidR="002A1150" w:rsidRPr="00A63532">
        <w:t>apărare a dovedit că nu are capacitatea de a se reforma din interior. Principalele</w:t>
      </w:r>
      <w:r w:rsidR="00E178F1">
        <w:t xml:space="preserve"> </w:t>
      </w:r>
      <w:r w:rsidR="002A1150" w:rsidRPr="00A63532">
        <w:t>probleme care au afectat semnificativ potențialul industriei naționale de apărare se</w:t>
      </w:r>
      <w:r w:rsidR="00E178F1">
        <w:t xml:space="preserve"> </w:t>
      </w:r>
      <w:r w:rsidR="002A1150" w:rsidRPr="00A63532">
        <w:t>regăsesc în lipsa de viziune și lacunele legislației primare și secundare, ale modelului de</w:t>
      </w:r>
      <w:r w:rsidR="00E178F1">
        <w:t xml:space="preserve"> </w:t>
      </w:r>
      <w:r w:rsidR="002A1150" w:rsidRPr="00A63532">
        <w:t>organizare și funcționare, precum și ale mecanismelor de finanțare. Concepția industriei</w:t>
      </w:r>
      <w:r w:rsidR="00E178F1">
        <w:t xml:space="preserve"> </w:t>
      </w:r>
      <w:r w:rsidR="002A1150" w:rsidRPr="00A63532">
        <w:t>naționale de apărare a rămas tributară unui model autosuficient de tip „prin noi înșine”,</w:t>
      </w:r>
      <w:r w:rsidR="00E178F1">
        <w:t xml:space="preserve"> </w:t>
      </w:r>
      <w:r w:rsidR="002A1150" w:rsidRPr="00A63532">
        <w:t>în contextul lipsei cronice a resurselor de cunoaștere, tehnologice, materiale, financiare</w:t>
      </w:r>
      <w:r w:rsidR="00557828" w:rsidRPr="00A63532">
        <w:t>.</w:t>
      </w:r>
    </w:p>
    <w:p w14:paraId="2A1BFDC4" w14:textId="77777777" w:rsidR="00C43A01" w:rsidRPr="00A63532" w:rsidRDefault="00C43A01" w:rsidP="00841E85">
      <w:pPr>
        <w:spacing w:after="0" w:line="276" w:lineRule="auto"/>
        <w:jc w:val="both"/>
      </w:pPr>
    </w:p>
    <w:p w14:paraId="3A5E9484" w14:textId="053D10C5" w:rsidR="00C43A01" w:rsidRPr="00A63532" w:rsidRDefault="00C43A01" w:rsidP="00841E85">
      <w:pPr>
        <w:pStyle w:val="Heading3"/>
        <w:spacing w:line="276" w:lineRule="auto"/>
        <w:jc w:val="both"/>
        <w:rPr>
          <w:color w:val="auto"/>
          <w:sz w:val="26"/>
          <w:szCs w:val="26"/>
        </w:rPr>
      </w:pPr>
      <w:bookmarkStart w:id="10" w:name="_Toc180352042"/>
      <w:r w:rsidRPr="00A63532">
        <w:rPr>
          <w:color w:val="auto"/>
          <w:sz w:val="26"/>
          <w:szCs w:val="26"/>
        </w:rPr>
        <w:lastRenderedPageBreak/>
        <w:t>2.</w:t>
      </w:r>
      <w:r w:rsidR="00EF0566" w:rsidRPr="00A63532">
        <w:rPr>
          <w:color w:val="auto"/>
          <w:sz w:val="26"/>
          <w:szCs w:val="26"/>
        </w:rPr>
        <w:t>1</w:t>
      </w:r>
      <w:r w:rsidRPr="00A63532">
        <w:rPr>
          <w:color w:val="auto"/>
          <w:sz w:val="26"/>
          <w:szCs w:val="26"/>
        </w:rPr>
        <w:t xml:space="preserve">.1 </w:t>
      </w:r>
      <w:r w:rsidR="00A13339" w:rsidRPr="00A63532">
        <w:rPr>
          <w:color w:val="auto"/>
          <w:sz w:val="26"/>
          <w:szCs w:val="26"/>
        </w:rPr>
        <w:t>Slăbiciuni</w:t>
      </w:r>
      <w:bookmarkEnd w:id="10"/>
    </w:p>
    <w:p w14:paraId="4FA79550" w14:textId="31D19812" w:rsidR="004D031B" w:rsidRPr="00A63532" w:rsidRDefault="004D031B" w:rsidP="00841E85">
      <w:pPr>
        <w:spacing w:after="0" w:line="276" w:lineRule="auto"/>
        <w:jc w:val="both"/>
      </w:pPr>
      <w:r w:rsidRPr="00A63532">
        <w:t xml:space="preserve">O radiografie a </w:t>
      </w:r>
      <w:r w:rsidR="00D8539F" w:rsidRPr="00A63532">
        <w:t>stării</w:t>
      </w:r>
      <w:r w:rsidRPr="00A63532">
        <w:t xml:space="preserve"> actuale a industriei de </w:t>
      </w:r>
      <w:r w:rsidR="00D8539F" w:rsidRPr="00A63532">
        <w:t>apărare</w:t>
      </w:r>
      <w:r w:rsidRPr="00A63532">
        <w:t xml:space="preserve"> scoate in evidenta o multitudine de carente ale industriei cu capital de stat, </w:t>
      </w:r>
      <w:r w:rsidR="00D8539F" w:rsidRPr="00A63532">
        <w:t>începând</w:t>
      </w:r>
      <w:r w:rsidRPr="00A63532">
        <w:t xml:space="preserve"> de la lipsa utilajelor si tehnologiilor, produse de slaba calitate, personal </w:t>
      </w:r>
      <w:r w:rsidR="00D8539F" w:rsidRPr="00A63532">
        <w:t>îmbătrânit</w:t>
      </w:r>
      <w:r w:rsidRPr="00A63532">
        <w:t xml:space="preserve">, management politizat si neperformant, toate cauzate de </w:t>
      </w:r>
      <w:r w:rsidR="00D8539F" w:rsidRPr="00A63532">
        <w:t>lipsa</w:t>
      </w:r>
      <w:r w:rsidRPr="00A63532">
        <w:t xml:space="preserve"> unei strategii si a </w:t>
      </w:r>
      <w:r w:rsidR="00D8539F" w:rsidRPr="00A63532">
        <w:t>investițiilor</w:t>
      </w:r>
      <w:r w:rsidRPr="00A63532">
        <w:t xml:space="preserve"> timp de peste 30 ani, cit si slaba </w:t>
      </w:r>
      <w:r w:rsidR="00D8539F" w:rsidRPr="00A63532">
        <w:t>finanțare</w:t>
      </w:r>
      <w:r w:rsidR="00532D63" w:rsidRPr="00A63532">
        <w:t xml:space="preserve">, </w:t>
      </w:r>
      <w:r w:rsidR="00851499" w:rsidRPr="00A63532">
        <w:t>atât</w:t>
      </w:r>
      <w:r w:rsidR="00532D63" w:rsidRPr="00A63532">
        <w:t xml:space="preserve"> a industriei de stat cit si</w:t>
      </w:r>
      <w:r w:rsidRPr="00A63532">
        <w:t xml:space="preserve"> a IMM-urilor cu capital privat :</w:t>
      </w:r>
    </w:p>
    <w:p w14:paraId="60D52C68" w14:textId="77777777" w:rsidR="004D031B" w:rsidRPr="00A63532" w:rsidRDefault="004D031B" w:rsidP="00841E85">
      <w:pPr>
        <w:spacing w:after="0" w:line="276" w:lineRule="auto"/>
        <w:jc w:val="both"/>
      </w:pPr>
    </w:p>
    <w:p w14:paraId="32151B98" w14:textId="77777777" w:rsidR="00557828" w:rsidRPr="00841E85" w:rsidRDefault="00557828" w:rsidP="00841E85">
      <w:pPr>
        <w:widowControl w:val="0"/>
        <w:numPr>
          <w:ilvl w:val="0"/>
          <w:numId w:val="6"/>
        </w:numPr>
        <w:suppressAutoHyphens/>
        <w:autoSpaceDN w:val="0"/>
        <w:spacing w:line="276" w:lineRule="auto"/>
        <w:ind w:left="578"/>
        <w:contextualSpacing/>
        <w:jc w:val="both"/>
        <w:rPr>
          <w:rFonts w:eastAsia="SimSun" w:cs="Times New Roman"/>
          <w:kern w:val="3"/>
          <w:lang w:eastAsia="zh-CN" w:bidi="hi-IN"/>
        </w:rPr>
      </w:pPr>
      <w:r w:rsidRPr="00841E85">
        <w:rPr>
          <w:rFonts w:eastAsia="SimSun" w:cs="Times New Roman"/>
          <w:kern w:val="3"/>
          <w:lang w:eastAsia="zh-CN" w:bidi="hi-IN"/>
        </w:rPr>
        <w:t>Lipsa unei strategii de dezvoltare a industriei de apărare pe termen mediu și lung</w:t>
      </w:r>
      <w:r w:rsidRPr="00841E85">
        <w:rPr>
          <w:rFonts w:eastAsia="SimSun" w:cs="Times New Roman"/>
          <w:b/>
          <w:bCs/>
          <w:kern w:val="3"/>
          <w:lang w:eastAsia="zh-CN" w:bidi="hi-IN"/>
        </w:rPr>
        <w:t>.</w:t>
      </w:r>
    </w:p>
    <w:p w14:paraId="5FC71551" w14:textId="77777777" w:rsidR="00557828" w:rsidRPr="00841E85" w:rsidRDefault="00557828" w:rsidP="00841E85">
      <w:pPr>
        <w:numPr>
          <w:ilvl w:val="0"/>
          <w:numId w:val="6"/>
        </w:numPr>
        <w:spacing w:line="276" w:lineRule="auto"/>
        <w:ind w:left="578"/>
        <w:contextualSpacing/>
        <w:jc w:val="both"/>
        <w:rPr>
          <w:rFonts w:eastAsia="Times New Roman" w:cs="Times New Roman"/>
          <w:lang w:eastAsia="en-GB"/>
        </w:rPr>
      </w:pPr>
      <w:r w:rsidRPr="00841E85">
        <w:rPr>
          <w:rFonts w:eastAsia="Times New Roman" w:cs="Times New Roman"/>
          <w:lang w:eastAsia="en-GB"/>
        </w:rPr>
        <w:t>Lipsa investițiilor pentru transfer tehnologic;</w:t>
      </w:r>
    </w:p>
    <w:p w14:paraId="53931B49" w14:textId="77777777" w:rsidR="00557828" w:rsidRPr="00841E85" w:rsidRDefault="00557828" w:rsidP="00841E85">
      <w:pPr>
        <w:numPr>
          <w:ilvl w:val="0"/>
          <w:numId w:val="6"/>
        </w:numPr>
        <w:spacing w:line="276" w:lineRule="auto"/>
        <w:ind w:left="578"/>
        <w:contextualSpacing/>
        <w:jc w:val="both"/>
        <w:rPr>
          <w:rFonts w:eastAsia="Times New Roman" w:cs="Times New Roman"/>
          <w:lang w:eastAsia="en-GB"/>
        </w:rPr>
      </w:pPr>
      <w:r w:rsidRPr="00841E85">
        <w:rPr>
          <w:rFonts w:eastAsia="Times New Roman" w:cs="Times New Roman"/>
          <w:lang w:eastAsia="en-GB"/>
        </w:rPr>
        <w:t>Finanțarea insuficientă pentru modernizarea capacităților de producție;</w:t>
      </w:r>
    </w:p>
    <w:p w14:paraId="2EFDDF2A" w14:textId="77777777" w:rsidR="00557828" w:rsidRPr="00841E85" w:rsidRDefault="00557828" w:rsidP="00841E85">
      <w:pPr>
        <w:numPr>
          <w:ilvl w:val="0"/>
          <w:numId w:val="6"/>
        </w:numPr>
        <w:spacing w:line="276" w:lineRule="auto"/>
        <w:ind w:left="578"/>
        <w:jc w:val="both"/>
        <w:rPr>
          <w:rFonts w:eastAsiaTheme="minorEastAsia" w:cs="Times New Roman"/>
          <w:bCs/>
        </w:rPr>
      </w:pPr>
      <w:r w:rsidRPr="00841E85">
        <w:rPr>
          <w:rFonts w:eastAsiaTheme="minorEastAsia" w:cs="Times New Roman"/>
        </w:rPr>
        <w:t>Incapacitatea de accesare a surselor de finanțare nerambursabile (UE);</w:t>
      </w:r>
    </w:p>
    <w:p w14:paraId="79F6AF2A" w14:textId="1E347332" w:rsidR="00557828" w:rsidRPr="00841E85" w:rsidRDefault="00557828" w:rsidP="00841E85">
      <w:pPr>
        <w:numPr>
          <w:ilvl w:val="0"/>
          <w:numId w:val="6"/>
        </w:numPr>
        <w:spacing w:line="276" w:lineRule="auto"/>
        <w:ind w:left="578"/>
        <w:jc w:val="both"/>
        <w:rPr>
          <w:rFonts w:eastAsiaTheme="minorEastAsia" w:cs="Times New Roman"/>
          <w:bCs/>
        </w:rPr>
      </w:pPr>
      <w:r w:rsidRPr="00841E85">
        <w:rPr>
          <w:rFonts w:eastAsia="SimSun" w:cs="Times New Roman"/>
          <w:kern w:val="3"/>
          <w:lang w:eastAsia="zh-CN" w:bidi="hi-IN"/>
        </w:rPr>
        <w:t xml:space="preserve">Industria de Stat, ROMARM, se confrunta cu </w:t>
      </w:r>
      <w:r w:rsidRPr="00841E85">
        <w:rPr>
          <w:rFonts w:eastAsiaTheme="minorEastAsia" w:cs="Times New Roman"/>
        </w:rPr>
        <w:t xml:space="preserve">birocrația excesivă, specifică sistemelor administrative publice; </w:t>
      </w:r>
    </w:p>
    <w:p w14:paraId="32A4C5E6" w14:textId="7D92C64F" w:rsidR="00557828" w:rsidRPr="00841E85" w:rsidRDefault="004D031B" w:rsidP="00841E85">
      <w:pPr>
        <w:pStyle w:val="ListParagraph"/>
        <w:numPr>
          <w:ilvl w:val="0"/>
          <w:numId w:val="6"/>
        </w:numPr>
        <w:spacing w:line="276" w:lineRule="auto"/>
        <w:ind w:left="578"/>
        <w:jc w:val="both"/>
        <w:rPr>
          <w:rFonts w:cs="Times New Roman"/>
        </w:rPr>
      </w:pPr>
      <w:r w:rsidRPr="00841E85">
        <w:rPr>
          <w:rFonts w:cs="Times New Roman"/>
        </w:rPr>
        <w:t>Lipsa de competitivitate si Calitate slabă a produselor determinată în principal de tehnologiile depășite din punct de vedere tehnic dar și de neglijența în derularea proceselor tehnologice;</w:t>
      </w:r>
    </w:p>
    <w:p w14:paraId="7965A346" w14:textId="77777777" w:rsidR="00557828" w:rsidRPr="00841E85" w:rsidRDefault="00557828" w:rsidP="00841E85">
      <w:pPr>
        <w:numPr>
          <w:ilvl w:val="0"/>
          <w:numId w:val="6"/>
        </w:numPr>
        <w:spacing w:line="276" w:lineRule="auto"/>
        <w:ind w:left="578"/>
        <w:jc w:val="both"/>
        <w:rPr>
          <w:rFonts w:eastAsiaTheme="minorEastAsia" w:cs="Times New Roman"/>
          <w:bCs/>
        </w:rPr>
      </w:pPr>
      <w:r w:rsidRPr="00841E85">
        <w:rPr>
          <w:rFonts w:eastAsiaTheme="minorEastAsia" w:cs="Times New Roman"/>
        </w:rPr>
        <w:t>Fluctuație de personal și dificultate de angajare din cauza nivelului scăzut al salarizării;</w:t>
      </w:r>
    </w:p>
    <w:p w14:paraId="2052E914" w14:textId="77777777" w:rsidR="00557828" w:rsidRPr="00841E85" w:rsidRDefault="00557828" w:rsidP="00841E85">
      <w:pPr>
        <w:pStyle w:val="ListParagraph"/>
        <w:numPr>
          <w:ilvl w:val="0"/>
          <w:numId w:val="6"/>
        </w:numPr>
        <w:spacing w:after="200" w:line="276" w:lineRule="auto"/>
        <w:ind w:left="578"/>
        <w:jc w:val="both"/>
        <w:rPr>
          <w:rFonts w:cs="Times New Roman"/>
        </w:rPr>
      </w:pPr>
      <w:r w:rsidRPr="00841E85">
        <w:rPr>
          <w:rFonts w:cs="Times New Roman"/>
        </w:rPr>
        <w:t>Pierderea/migrarea forței de muncă calificate;</w:t>
      </w:r>
    </w:p>
    <w:p w14:paraId="27C468E7" w14:textId="77777777" w:rsidR="00557828" w:rsidRPr="00841E85" w:rsidRDefault="00557828" w:rsidP="00841E85">
      <w:pPr>
        <w:pStyle w:val="ListParagraph"/>
        <w:numPr>
          <w:ilvl w:val="0"/>
          <w:numId w:val="6"/>
        </w:numPr>
        <w:spacing w:line="276" w:lineRule="auto"/>
        <w:ind w:left="578"/>
        <w:jc w:val="both"/>
        <w:rPr>
          <w:rFonts w:cs="Times New Roman"/>
        </w:rPr>
      </w:pPr>
      <w:bookmarkStart w:id="11" w:name="_Hlk178443793"/>
      <w:r w:rsidRPr="00841E85">
        <w:rPr>
          <w:rFonts w:cs="Times New Roman"/>
        </w:rPr>
        <w:t>Nivelul ridicat al mediei de vârstă a personalului;</w:t>
      </w:r>
    </w:p>
    <w:bookmarkEnd w:id="11"/>
    <w:p w14:paraId="6C627F1E" w14:textId="77777777" w:rsidR="00557828" w:rsidRPr="00841E85" w:rsidRDefault="00557828" w:rsidP="00841E85">
      <w:pPr>
        <w:numPr>
          <w:ilvl w:val="0"/>
          <w:numId w:val="6"/>
        </w:numPr>
        <w:spacing w:line="276" w:lineRule="auto"/>
        <w:ind w:left="578"/>
        <w:jc w:val="both"/>
        <w:rPr>
          <w:rFonts w:eastAsiaTheme="minorEastAsia" w:cs="Times New Roman"/>
          <w:bCs/>
        </w:rPr>
      </w:pPr>
      <w:r w:rsidRPr="00841E85">
        <w:rPr>
          <w:rFonts w:eastAsiaTheme="minorEastAsia" w:cs="Times New Roman"/>
          <w:bCs/>
        </w:rPr>
        <w:t>Personal de cercetare-dezvoltare subdimensionat față de necesități și nivel salarial redus în domeniu;</w:t>
      </w:r>
    </w:p>
    <w:p w14:paraId="19B382EF" w14:textId="77777777" w:rsidR="00557828" w:rsidRPr="00841E85" w:rsidRDefault="00557828" w:rsidP="00841E85">
      <w:pPr>
        <w:numPr>
          <w:ilvl w:val="0"/>
          <w:numId w:val="6"/>
        </w:numPr>
        <w:spacing w:line="276" w:lineRule="auto"/>
        <w:ind w:left="578"/>
        <w:jc w:val="both"/>
        <w:rPr>
          <w:rFonts w:eastAsiaTheme="minorEastAsia" w:cs="Times New Roman"/>
          <w:bCs/>
        </w:rPr>
      </w:pPr>
      <w:r w:rsidRPr="00841E85">
        <w:rPr>
          <w:rFonts w:eastAsiaTheme="minorEastAsia" w:cs="Times New Roman"/>
          <w:bCs/>
        </w:rPr>
        <w:t>Lipsa unor facilități fiscale sau instrumente financiare de sprijin în domeniul cercetării- dezvoltării- inovării;</w:t>
      </w:r>
    </w:p>
    <w:p w14:paraId="18C312A7" w14:textId="22BB14A4" w:rsidR="00557828" w:rsidRPr="00841E85" w:rsidRDefault="00557828" w:rsidP="00841E85">
      <w:pPr>
        <w:numPr>
          <w:ilvl w:val="0"/>
          <w:numId w:val="6"/>
        </w:numPr>
        <w:spacing w:line="276" w:lineRule="auto"/>
        <w:ind w:left="578"/>
        <w:jc w:val="both"/>
        <w:rPr>
          <w:rFonts w:eastAsiaTheme="minorEastAsia" w:cs="Times New Roman"/>
          <w:bCs/>
        </w:rPr>
      </w:pPr>
      <w:r w:rsidRPr="00841E85">
        <w:rPr>
          <w:rFonts w:eastAsiaTheme="minorEastAsia" w:cs="Times New Roman"/>
          <w:bCs/>
        </w:rPr>
        <w:t xml:space="preserve">Politizarea guvernantei corporative si slaba calitate a managementului; Schimbarea frecventă a acestuia și a consiliilor de administrație dupa cum se schimba puterea politica; </w:t>
      </w:r>
    </w:p>
    <w:p w14:paraId="2AA0BB85" w14:textId="66683ABC" w:rsidR="000A0490" w:rsidRPr="00841E85" w:rsidRDefault="000A0490" w:rsidP="00841E85">
      <w:pPr>
        <w:numPr>
          <w:ilvl w:val="0"/>
          <w:numId w:val="6"/>
        </w:numPr>
        <w:spacing w:line="276" w:lineRule="auto"/>
        <w:ind w:left="578"/>
        <w:jc w:val="both"/>
        <w:rPr>
          <w:rFonts w:eastAsiaTheme="minorEastAsia" w:cs="Times New Roman"/>
          <w:bCs/>
        </w:rPr>
      </w:pPr>
      <w:r w:rsidRPr="00841E85">
        <w:rPr>
          <w:rFonts w:eastAsiaTheme="minorEastAsia" w:cs="Times New Roman"/>
          <w:bCs/>
        </w:rPr>
        <w:t>Fragmentare excesivă a operatorilor economici de stat conduce la o eficiență redusa si la costuri excesive;</w:t>
      </w:r>
    </w:p>
    <w:p w14:paraId="44969461" w14:textId="4BD561F3" w:rsidR="00557828" w:rsidRPr="00841E85" w:rsidRDefault="004D031B" w:rsidP="00841E85">
      <w:pPr>
        <w:widowControl w:val="0"/>
        <w:numPr>
          <w:ilvl w:val="0"/>
          <w:numId w:val="6"/>
        </w:numPr>
        <w:suppressAutoHyphens/>
        <w:autoSpaceDN w:val="0"/>
        <w:spacing w:line="276" w:lineRule="auto"/>
        <w:ind w:left="578"/>
        <w:contextualSpacing/>
        <w:jc w:val="both"/>
        <w:rPr>
          <w:rFonts w:eastAsia="SimSun" w:cs="Times New Roman"/>
          <w:kern w:val="3"/>
          <w:lang w:eastAsia="zh-CN" w:bidi="hi-IN"/>
        </w:rPr>
      </w:pPr>
      <w:r w:rsidRPr="00841E85">
        <w:rPr>
          <w:rFonts w:eastAsiaTheme="minorEastAsia" w:cs="Times New Roman"/>
          <w:bCs/>
        </w:rPr>
        <w:t>Uzura fizică și morală a tehnologiilor de fabricație, utilajelor și elementelor de infrastructură</w:t>
      </w:r>
    </w:p>
    <w:p w14:paraId="44BCB172" w14:textId="77777777" w:rsidR="004D031B" w:rsidRPr="00841E85" w:rsidRDefault="004D031B" w:rsidP="00841E85">
      <w:pPr>
        <w:numPr>
          <w:ilvl w:val="0"/>
          <w:numId w:val="6"/>
        </w:numPr>
        <w:spacing w:line="276" w:lineRule="auto"/>
        <w:ind w:left="578"/>
        <w:jc w:val="both"/>
        <w:rPr>
          <w:rFonts w:eastAsiaTheme="minorEastAsia" w:cs="Times New Roman"/>
          <w:bCs/>
        </w:rPr>
      </w:pPr>
      <w:r w:rsidRPr="00841E85">
        <w:rPr>
          <w:rFonts w:eastAsiaTheme="minorEastAsia" w:cs="Times New Roman"/>
          <w:bCs/>
        </w:rPr>
        <w:t>Acumularea de arierate/datorii semnificative la nivelul unor operatori economici de stat, incapacitatea de a-și finanța producția din fonduri proprii sau atrase;</w:t>
      </w:r>
    </w:p>
    <w:p w14:paraId="240090B8" w14:textId="608AA85B" w:rsidR="004D031B" w:rsidRPr="00841E85" w:rsidRDefault="004D031B" w:rsidP="00841E85">
      <w:pPr>
        <w:widowControl w:val="0"/>
        <w:numPr>
          <w:ilvl w:val="0"/>
          <w:numId w:val="6"/>
        </w:numPr>
        <w:suppressAutoHyphens/>
        <w:autoSpaceDN w:val="0"/>
        <w:spacing w:line="276" w:lineRule="auto"/>
        <w:ind w:left="578"/>
        <w:contextualSpacing/>
        <w:jc w:val="both"/>
        <w:rPr>
          <w:rFonts w:eastAsia="SimSun" w:cs="Times New Roman"/>
          <w:kern w:val="3"/>
          <w:lang w:eastAsia="zh-CN" w:bidi="hi-IN"/>
        </w:rPr>
      </w:pPr>
      <w:r w:rsidRPr="00841E85">
        <w:rPr>
          <w:rFonts w:eastAsiaTheme="minorEastAsia" w:cs="Times New Roman"/>
          <w:bCs/>
        </w:rPr>
        <w:lastRenderedPageBreak/>
        <w:t xml:space="preserve">Cea mai mare parte a produselor sunt realizate pe baza licențelor și a documentației de </w:t>
      </w:r>
      <w:r w:rsidR="00D8539F" w:rsidRPr="00841E85">
        <w:rPr>
          <w:rFonts w:eastAsiaTheme="minorEastAsia" w:cs="Times New Roman"/>
          <w:bCs/>
        </w:rPr>
        <w:t>execuție</w:t>
      </w:r>
      <w:r w:rsidRPr="00841E85">
        <w:rPr>
          <w:rFonts w:eastAsiaTheme="minorEastAsia" w:cs="Times New Roman"/>
          <w:bCs/>
        </w:rPr>
        <w:t xml:space="preserve"> la standarde non-NATO</w:t>
      </w:r>
    </w:p>
    <w:p w14:paraId="535310C7" w14:textId="53AEBFEA" w:rsidR="00663E1F" w:rsidRPr="00841E85" w:rsidRDefault="00663E1F" w:rsidP="00841E85">
      <w:pPr>
        <w:widowControl w:val="0"/>
        <w:numPr>
          <w:ilvl w:val="0"/>
          <w:numId w:val="6"/>
        </w:numPr>
        <w:suppressAutoHyphens/>
        <w:autoSpaceDN w:val="0"/>
        <w:spacing w:line="276" w:lineRule="auto"/>
        <w:ind w:left="578"/>
        <w:contextualSpacing/>
        <w:jc w:val="both"/>
        <w:rPr>
          <w:rFonts w:eastAsia="SimSun" w:cs="Times New Roman"/>
          <w:kern w:val="3"/>
          <w:lang w:eastAsia="zh-CN" w:bidi="hi-IN"/>
        </w:rPr>
      </w:pPr>
      <w:r w:rsidRPr="00841E85">
        <w:rPr>
          <w:rFonts w:eastAsiaTheme="minorEastAsia" w:cs="Times New Roman"/>
          <w:bCs/>
        </w:rPr>
        <w:t>Neaplicarea legislatiei de offset</w:t>
      </w:r>
    </w:p>
    <w:p w14:paraId="4A2A5C2E" w14:textId="77777777" w:rsidR="00663E1F" w:rsidRPr="00A63532" w:rsidRDefault="00663E1F" w:rsidP="00841E85">
      <w:pPr>
        <w:widowControl w:val="0"/>
        <w:suppressAutoHyphens/>
        <w:autoSpaceDN w:val="0"/>
        <w:spacing w:line="276" w:lineRule="auto"/>
        <w:ind w:left="578"/>
        <w:contextualSpacing/>
        <w:jc w:val="both"/>
        <w:rPr>
          <w:rFonts w:ascii="Trebuchet MS" w:eastAsia="SimSun" w:hAnsi="Trebuchet MS" w:cs="Times New Roman"/>
          <w:kern w:val="3"/>
          <w:lang w:eastAsia="zh-CN" w:bidi="hi-IN"/>
        </w:rPr>
      </w:pPr>
    </w:p>
    <w:p w14:paraId="04959A25" w14:textId="08FB9353" w:rsidR="00557828" w:rsidRPr="00A63532" w:rsidRDefault="00663E1F" w:rsidP="00841E85">
      <w:pPr>
        <w:spacing w:after="0" w:line="276" w:lineRule="auto"/>
        <w:jc w:val="both"/>
      </w:pPr>
      <w:r w:rsidRPr="00A63532">
        <w:t>Toate acestea conducând la un dezinteres vădit al firmelor exportatoare de a investi in industria de profil cu capital de stat</w:t>
      </w:r>
      <w:r w:rsidR="00532D63" w:rsidRPr="00A63532">
        <w:t xml:space="preserve"> si la un sector al IMM-urilor insuficient dezvoltat in pofida existentei unui bazin de specialiști cu capabilități demonstrate. </w:t>
      </w:r>
    </w:p>
    <w:p w14:paraId="023FCCD0" w14:textId="77777777" w:rsidR="00C43A01" w:rsidRPr="00A63532" w:rsidRDefault="00C43A01" w:rsidP="00841E85">
      <w:pPr>
        <w:spacing w:after="0" w:line="276" w:lineRule="auto"/>
        <w:jc w:val="both"/>
      </w:pPr>
    </w:p>
    <w:p w14:paraId="2B16F5F1" w14:textId="61296AD2" w:rsidR="00C43A01" w:rsidRPr="00A63532" w:rsidRDefault="00C43A01" w:rsidP="00841E85">
      <w:pPr>
        <w:pStyle w:val="Heading3"/>
        <w:spacing w:line="276" w:lineRule="auto"/>
        <w:jc w:val="both"/>
        <w:rPr>
          <w:color w:val="auto"/>
          <w:sz w:val="26"/>
          <w:szCs w:val="26"/>
        </w:rPr>
      </w:pPr>
      <w:bookmarkStart w:id="12" w:name="_Toc180352043"/>
      <w:r w:rsidRPr="00A63532">
        <w:rPr>
          <w:color w:val="auto"/>
          <w:sz w:val="26"/>
          <w:szCs w:val="26"/>
        </w:rPr>
        <w:t>2.</w:t>
      </w:r>
      <w:r w:rsidR="00EF0566" w:rsidRPr="00A63532">
        <w:rPr>
          <w:color w:val="auto"/>
          <w:sz w:val="26"/>
          <w:szCs w:val="26"/>
        </w:rPr>
        <w:t>1</w:t>
      </w:r>
      <w:r w:rsidRPr="00A63532">
        <w:rPr>
          <w:color w:val="auto"/>
          <w:sz w:val="26"/>
          <w:szCs w:val="26"/>
        </w:rPr>
        <w:t>.2 Puncte forte</w:t>
      </w:r>
      <w:r w:rsidR="008A33C8" w:rsidRPr="00A63532">
        <w:rPr>
          <w:color w:val="auto"/>
          <w:sz w:val="26"/>
          <w:szCs w:val="26"/>
        </w:rPr>
        <w:t xml:space="preserve"> si oportunități</w:t>
      </w:r>
      <w:bookmarkEnd w:id="12"/>
    </w:p>
    <w:p w14:paraId="6FD1385E" w14:textId="074A5570" w:rsidR="00C43A01" w:rsidRPr="00A63532" w:rsidRDefault="00C43A01" w:rsidP="00841E85">
      <w:pPr>
        <w:spacing w:line="276" w:lineRule="auto"/>
        <w:jc w:val="both"/>
      </w:pPr>
      <w:r w:rsidRPr="00A63532">
        <w:t xml:space="preserve">Industria de </w:t>
      </w:r>
      <w:r w:rsidR="00851499" w:rsidRPr="00A63532">
        <w:t>apărare</w:t>
      </w:r>
      <w:r w:rsidRPr="00A63532">
        <w:t xml:space="preserve"> </w:t>
      </w:r>
      <w:r w:rsidR="00851499" w:rsidRPr="00A63532">
        <w:t>românească</w:t>
      </w:r>
      <w:r w:rsidRPr="00A63532">
        <w:t xml:space="preserve"> </w:t>
      </w:r>
      <w:r w:rsidR="00A13339" w:rsidRPr="00A63532">
        <w:t xml:space="preserve">cu capital de stat </w:t>
      </w:r>
      <w:r w:rsidRPr="00A63532">
        <w:t xml:space="preserve">nu are puncte forte inerente pe care sa se </w:t>
      </w:r>
      <w:r w:rsidR="00851499" w:rsidRPr="00A63532">
        <w:t>poată</w:t>
      </w:r>
      <w:r w:rsidRPr="00A63532">
        <w:t xml:space="preserve"> construi. De aceea punctele forte, energia, trebuie </w:t>
      </w:r>
      <w:r w:rsidR="00851499" w:rsidRPr="00A63532">
        <w:t>căutat</w:t>
      </w:r>
      <w:r w:rsidR="00851499">
        <w:t>e</w:t>
      </w:r>
      <w:r w:rsidRPr="00A63532">
        <w:t xml:space="preserve"> in afara</w:t>
      </w:r>
      <w:r w:rsidR="00851499">
        <w:t>,</w:t>
      </w:r>
      <w:r w:rsidRPr="00A63532">
        <w:t xml:space="preserve"> ca apoi acesta energie sa fie „injectata” in sistemul industriei de </w:t>
      </w:r>
      <w:r w:rsidR="00851499" w:rsidRPr="00A63532">
        <w:t>apărare</w:t>
      </w:r>
      <w:r w:rsidRPr="00A63532">
        <w:t>.</w:t>
      </w:r>
    </w:p>
    <w:p w14:paraId="486B7FCB" w14:textId="6FBA1921" w:rsidR="00C43A01" w:rsidRPr="00A63532" w:rsidRDefault="00C43A01" w:rsidP="00841E85">
      <w:pPr>
        <w:spacing w:line="276" w:lineRule="auto"/>
        <w:jc w:val="both"/>
      </w:pPr>
      <w:r w:rsidRPr="00A63532">
        <w:t xml:space="preserve">Unul din punctele forte ale </w:t>
      </w:r>
      <w:r w:rsidR="00851499" w:rsidRPr="00A63532">
        <w:t>României</w:t>
      </w:r>
      <w:r w:rsidRPr="00A63532">
        <w:t xml:space="preserve"> este existenta unui sistem </w:t>
      </w:r>
      <w:r w:rsidR="00851499" w:rsidRPr="00A63532">
        <w:t>educațional</w:t>
      </w:r>
      <w:r w:rsidRPr="00A63532">
        <w:t xml:space="preserve"> performant in </w:t>
      </w:r>
      <w:r w:rsidR="00851499" w:rsidRPr="00A63532">
        <w:t>măsura</w:t>
      </w:r>
      <w:r w:rsidRPr="00A63532">
        <w:t xml:space="preserve"> sa </w:t>
      </w:r>
      <w:r w:rsidR="00851499" w:rsidRPr="00A63532">
        <w:t>producă</w:t>
      </w:r>
      <w:r w:rsidRPr="00A63532">
        <w:t xml:space="preserve"> </w:t>
      </w:r>
      <w:r w:rsidR="00851499" w:rsidRPr="00A63532">
        <w:t>absolvenți</w:t>
      </w:r>
      <w:r w:rsidRPr="00A63532">
        <w:t xml:space="preserve"> de </w:t>
      </w:r>
      <w:r w:rsidR="00851499" w:rsidRPr="00A63532">
        <w:t>învățământ</w:t>
      </w:r>
      <w:r w:rsidRPr="00A63532">
        <w:t xml:space="preserve"> superior, personal ingineresc in diferite domenii, electronica, software, robotica</w:t>
      </w:r>
      <w:r w:rsidR="00851499">
        <w:t>,</w:t>
      </w:r>
      <w:r w:rsidRPr="00A63532">
        <w:t xml:space="preserve"> de nivel relativ ridicat. </w:t>
      </w:r>
    </w:p>
    <w:p w14:paraId="691FFEF2" w14:textId="7F4824AF" w:rsidR="00C43A01" w:rsidRPr="00A63532" w:rsidRDefault="00C43A01" w:rsidP="00841E85">
      <w:pPr>
        <w:spacing w:line="276" w:lineRule="auto"/>
        <w:jc w:val="both"/>
      </w:pPr>
      <w:r w:rsidRPr="00A63532">
        <w:t xml:space="preserve">Din </w:t>
      </w:r>
      <w:r w:rsidR="00851499" w:rsidRPr="00A63532">
        <w:t>păcate</w:t>
      </w:r>
      <w:r w:rsidRPr="00A63532">
        <w:t xml:space="preserve">, la ora actuala o mare parte a acestora </w:t>
      </w:r>
      <w:r w:rsidR="00851499" w:rsidRPr="00A63532">
        <w:t>părăsesc</w:t>
      </w:r>
      <w:r w:rsidRPr="00A63532">
        <w:t xml:space="preserve"> Romania datorita lipsei </w:t>
      </w:r>
      <w:r w:rsidR="00851499" w:rsidRPr="00A63532">
        <w:t>oportunităților</w:t>
      </w:r>
      <w:r w:rsidRPr="00A63532">
        <w:t xml:space="preserve"> pe </w:t>
      </w:r>
      <w:r w:rsidR="00851499" w:rsidRPr="00A63532">
        <w:t>piața</w:t>
      </w:r>
      <w:r w:rsidRPr="00A63532">
        <w:t xml:space="preserve"> locala a </w:t>
      </w:r>
      <w:r w:rsidR="00851499" w:rsidRPr="00A63532">
        <w:t>forței</w:t>
      </w:r>
      <w:r w:rsidRPr="00A63532">
        <w:t xml:space="preserve"> de munca. </w:t>
      </w:r>
    </w:p>
    <w:p w14:paraId="1CC0B758" w14:textId="0E0ED5A0" w:rsidR="00C43A01" w:rsidRPr="00A63532" w:rsidRDefault="00C43A01" w:rsidP="00841E85">
      <w:pPr>
        <w:spacing w:line="276" w:lineRule="auto"/>
        <w:jc w:val="both"/>
      </w:pPr>
      <w:r w:rsidRPr="00A63532">
        <w:t xml:space="preserve">Un alt punct forte insuficient sau deloc folosit a fost si </w:t>
      </w:r>
      <w:r w:rsidR="00851499" w:rsidRPr="00A63532">
        <w:t>rămâne</w:t>
      </w:r>
      <w:r w:rsidRPr="00A63532">
        <w:t xml:space="preserve"> neaplicarea politicilor de beneficii/cooperare tehnologica si industriala</w:t>
      </w:r>
      <w:r w:rsidR="00532D63" w:rsidRPr="00A63532">
        <w:t>,</w:t>
      </w:r>
      <w:r w:rsidRPr="00A63532">
        <w:t xml:space="preserve"> aferente marilor programe de </w:t>
      </w:r>
      <w:r w:rsidR="00851499" w:rsidRPr="00A63532">
        <w:t>achiziții</w:t>
      </w:r>
      <w:r w:rsidR="003C411D">
        <w:t xml:space="preserve"> derulate pina in prezent</w:t>
      </w:r>
      <w:r w:rsidRPr="00A63532">
        <w:t xml:space="preserve">, pe o </w:t>
      </w:r>
      <w:r w:rsidR="00851499" w:rsidRPr="00A63532">
        <w:t>piața</w:t>
      </w:r>
      <w:r w:rsidRPr="00A63532">
        <w:t xml:space="preserve"> </w:t>
      </w:r>
      <w:r w:rsidR="00851499" w:rsidRPr="00A63532">
        <w:t>concurențiala</w:t>
      </w:r>
      <w:r w:rsidRPr="00A63532">
        <w:t xml:space="preserve">, unde firmele exportatoare </w:t>
      </w:r>
      <w:r w:rsidR="00851499" w:rsidRPr="00A63532">
        <w:t>își</w:t>
      </w:r>
      <w:r w:rsidRPr="00A63532">
        <w:t xml:space="preserve"> prioritizeaza acordarea acestor </w:t>
      </w:r>
      <w:r w:rsidR="00851499" w:rsidRPr="00A63532">
        <w:t>facilitați</w:t>
      </w:r>
      <w:r w:rsidRPr="00A63532">
        <w:t xml:space="preserve"> in </w:t>
      </w:r>
      <w:r w:rsidR="00851499" w:rsidRPr="00A63532">
        <w:t>funcție</w:t>
      </w:r>
      <w:r w:rsidRPr="00A63532">
        <w:t xml:space="preserve"> de </w:t>
      </w:r>
      <w:r w:rsidR="00851499" w:rsidRPr="00A63532">
        <w:t>dorința</w:t>
      </w:r>
      <w:r w:rsidRPr="00A63532">
        <w:t xml:space="preserve"> </w:t>
      </w:r>
      <w:r w:rsidR="00851499">
        <w:t xml:space="preserve">afirmata </w:t>
      </w:r>
      <w:r w:rsidRPr="00A63532">
        <w:t xml:space="preserve">si capacitatea de negociere a  tarii importatoare. Practica </w:t>
      </w:r>
      <w:r w:rsidR="00851499" w:rsidRPr="00A63532">
        <w:t>internaționala</w:t>
      </w:r>
      <w:r w:rsidRPr="00A63532">
        <w:t xml:space="preserve">  a demonstrat rolul de </w:t>
      </w:r>
      <w:r w:rsidR="00851499" w:rsidRPr="00A63532">
        <w:t>netăgăduit</w:t>
      </w:r>
      <w:r w:rsidRPr="00A63532">
        <w:t xml:space="preserve"> al acestor programe de offset in dezvoltarea unor industrii performante, inclusiv in </w:t>
      </w:r>
      <w:r w:rsidR="00851499" w:rsidRPr="00A63532">
        <w:t>rândul</w:t>
      </w:r>
      <w:r w:rsidRPr="00A63532">
        <w:t xml:space="preserve"> tarilor dezvoltate tehnologic si chiar al Statelor Unite. </w:t>
      </w:r>
    </w:p>
    <w:p w14:paraId="1EFD7C0C" w14:textId="7BCED57F" w:rsidR="00C43A01" w:rsidRPr="00A63532" w:rsidRDefault="00C43A01" w:rsidP="00841E85">
      <w:pPr>
        <w:spacing w:line="276" w:lineRule="auto"/>
        <w:jc w:val="both"/>
      </w:pPr>
      <w:r w:rsidRPr="00A63532">
        <w:t xml:space="preserve">Trebuie </w:t>
      </w:r>
      <w:r w:rsidR="00851499" w:rsidRPr="00A63532">
        <w:t>deasemenea</w:t>
      </w:r>
      <w:r w:rsidRPr="00A63532">
        <w:t xml:space="preserve"> </w:t>
      </w:r>
      <w:r w:rsidR="00851499" w:rsidRPr="00A63532">
        <w:t>ținut</w:t>
      </w:r>
      <w:r w:rsidRPr="00A63532">
        <w:t xml:space="preserve"> cont de politica de externalizare a unor </w:t>
      </w:r>
      <w:r w:rsidR="00851499" w:rsidRPr="00A63532">
        <w:t>activități</w:t>
      </w:r>
      <w:r w:rsidRPr="00A63532">
        <w:t xml:space="preserve"> de cercetare-dezvoltare si </w:t>
      </w:r>
      <w:r w:rsidR="003C411D" w:rsidRPr="00A63532">
        <w:t>producție</w:t>
      </w:r>
      <w:r w:rsidRPr="00A63532">
        <w:t xml:space="preserve"> a marilor companii</w:t>
      </w:r>
      <w:r w:rsidR="003C411D">
        <w:t>,</w:t>
      </w:r>
      <w:r w:rsidRPr="00A63532">
        <w:t xml:space="preserve"> pentru realizarea unor economii de scara. Insa si aici exista o </w:t>
      </w:r>
      <w:r w:rsidR="00851499" w:rsidRPr="00A63532">
        <w:t>competiție</w:t>
      </w:r>
      <w:r w:rsidRPr="00A63532">
        <w:t xml:space="preserve"> la nivel </w:t>
      </w:r>
      <w:r w:rsidR="00851499" w:rsidRPr="00A63532">
        <w:t>internațional</w:t>
      </w:r>
      <w:r w:rsidR="00851499">
        <w:t xml:space="preserve">, </w:t>
      </w:r>
      <w:r w:rsidR="003C411D">
        <w:t xml:space="preserve">in rândul tarilor importatoare, </w:t>
      </w:r>
      <w:r w:rsidRPr="00A63532">
        <w:t xml:space="preserve">pentru transferul acestui tip de </w:t>
      </w:r>
      <w:r w:rsidR="00851499" w:rsidRPr="00A63532">
        <w:t>activități</w:t>
      </w:r>
      <w:r w:rsidRPr="00A63532">
        <w:t xml:space="preserve"> intre tarile cu economii emergente.</w:t>
      </w:r>
    </w:p>
    <w:p w14:paraId="05C8B995" w14:textId="6DA283EB" w:rsidR="00C43A01" w:rsidRPr="00A63532" w:rsidRDefault="00C43A01" w:rsidP="00841E85">
      <w:pPr>
        <w:spacing w:after="120" w:line="276" w:lineRule="auto"/>
        <w:jc w:val="both"/>
      </w:pPr>
      <w:r w:rsidRPr="00A63532">
        <w:t xml:space="preserve">Nu in ultimul </w:t>
      </w:r>
      <w:r w:rsidR="00603514" w:rsidRPr="00A63532">
        <w:t>rând,</w:t>
      </w:r>
      <w:r w:rsidRPr="00A63532">
        <w:t xml:space="preserve"> trebuie </w:t>
      </w:r>
      <w:r w:rsidR="00851499" w:rsidRPr="00A63532">
        <w:t>ținut</w:t>
      </w:r>
      <w:r w:rsidRPr="00A63532">
        <w:t xml:space="preserve"> cont de </w:t>
      </w:r>
      <w:r w:rsidR="00603514" w:rsidRPr="00A63532">
        <w:t>apariția</w:t>
      </w:r>
      <w:r w:rsidRPr="00A63532">
        <w:t xml:space="preserve"> si succesul unor IMM-uri </w:t>
      </w:r>
      <w:r w:rsidR="00603514" w:rsidRPr="00A63532">
        <w:t xml:space="preserve">cu capital autohton, </w:t>
      </w:r>
      <w:r w:rsidRPr="00A63532">
        <w:t xml:space="preserve">cu activitate in domeniu. IMM-urile au avantajul ca beneficiază de numeroase facilități oferite de legislația națională și europeană, au capacitatea de a se orienta rapid către obiective tehnice și tehnologice extrem de concrete și de ține pasul cu evoluțiile tehnologice și de piață. </w:t>
      </w:r>
    </w:p>
    <w:p w14:paraId="37E280C5" w14:textId="311A2002" w:rsidR="00603514" w:rsidRPr="00A63532" w:rsidRDefault="00603514" w:rsidP="00841E85">
      <w:pPr>
        <w:spacing w:after="120" w:line="276" w:lineRule="auto"/>
        <w:jc w:val="both"/>
      </w:pPr>
      <w:r w:rsidRPr="00A63532">
        <w:t xml:space="preserve">Integrarea producției IMM-urilor în </w:t>
      </w:r>
      <w:r w:rsidRPr="00A63532">
        <w:rPr>
          <w:b/>
          <w:bCs/>
        </w:rPr>
        <w:t>produse și servicii cu valoare adăugată mare</w:t>
      </w:r>
      <w:r w:rsidRPr="00A63532">
        <w:t xml:space="preserve"> – sisteme, sub-sisteme, ansamble și subansamble complexe pentru apărare – se va realiza în cadrul </w:t>
      </w:r>
      <w:r w:rsidRPr="00A63532">
        <w:rPr>
          <w:b/>
          <w:bCs/>
        </w:rPr>
        <w:lastRenderedPageBreak/>
        <w:t>centrelor tehnologice și industriale naționale</w:t>
      </w:r>
      <w:r w:rsidRPr="00A63532">
        <w:t xml:space="preserve"> </w:t>
      </w:r>
      <w:r w:rsidR="0067276A">
        <w:t xml:space="preserve">rezultate din reorganizarea si restructurarea inudstriei de aparare cu capital de stat, </w:t>
      </w:r>
      <w:r w:rsidRPr="00A63532">
        <w:t xml:space="preserve">care vor funcționa, după principii corporatiste, ca piloni ai industriei naționale de apărare. </w:t>
      </w:r>
    </w:p>
    <w:p w14:paraId="71CDAB92" w14:textId="3FC08C3A" w:rsidR="00A13339" w:rsidRDefault="008A33C8" w:rsidP="00841E85">
      <w:pPr>
        <w:spacing w:after="120" w:line="276" w:lineRule="auto"/>
        <w:jc w:val="both"/>
      </w:pPr>
      <w:r w:rsidRPr="00A63532">
        <w:t>De dezvoltarea judicioasa si punerea in valoare a acestor resurse va depinde modul in care companiile romanesti vor avea succes in folosirea oportunitatilor oferite de finantarile Comisiei Europene prin Fondul European pentru Aparare (</w:t>
      </w:r>
      <w:r w:rsidR="002479CD" w:rsidRPr="00A63532">
        <w:t>EDF</w:t>
      </w:r>
      <w:r w:rsidRPr="00A63532">
        <w:t>)</w:t>
      </w:r>
      <w:r w:rsidR="002479CD" w:rsidRPr="00A63532">
        <w:rPr>
          <w:rStyle w:val="FootnoteReference"/>
        </w:rPr>
        <w:footnoteReference w:id="6"/>
      </w:r>
      <w:r w:rsidRPr="00A63532">
        <w:t xml:space="preserve">, cit si a </w:t>
      </w:r>
      <w:r w:rsidR="002479CD" w:rsidRPr="00A63532">
        <w:t xml:space="preserve">Schemei </w:t>
      </w:r>
      <w:r w:rsidR="00E278F1" w:rsidRPr="00A63532">
        <w:t xml:space="preserve">Europene </w:t>
      </w:r>
      <w:r w:rsidR="002479CD" w:rsidRPr="00A63532">
        <w:t>de Inovare in Domeniul Apararii ( EUDIS)</w:t>
      </w:r>
      <w:r w:rsidR="002479CD" w:rsidRPr="00A63532">
        <w:rPr>
          <w:rStyle w:val="FootnoteReference"/>
        </w:rPr>
        <w:footnoteReference w:id="7"/>
      </w:r>
      <w:r w:rsidR="002479CD" w:rsidRPr="00A63532">
        <w:t>.</w:t>
      </w:r>
    </w:p>
    <w:p w14:paraId="4715BC5C" w14:textId="3C38D510" w:rsidR="002479CD" w:rsidRPr="00BE75AB" w:rsidRDefault="002479CD" w:rsidP="00841E85">
      <w:pPr>
        <w:pStyle w:val="Heading3"/>
        <w:spacing w:line="276" w:lineRule="auto"/>
        <w:jc w:val="both"/>
        <w:rPr>
          <w:color w:val="auto"/>
          <w:sz w:val="26"/>
          <w:szCs w:val="26"/>
        </w:rPr>
      </w:pPr>
      <w:bookmarkStart w:id="13" w:name="_Toc180352044"/>
      <w:r w:rsidRPr="00BE75AB">
        <w:rPr>
          <w:color w:val="auto"/>
          <w:sz w:val="26"/>
          <w:szCs w:val="26"/>
        </w:rPr>
        <w:t>2.</w:t>
      </w:r>
      <w:r w:rsidR="00EF0566" w:rsidRPr="00BE75AB">
        <w:rPr>
          <w:color w:val="auto"/>
          <w:sz w:val="26"/>
          <w:szCs w:val="26"/>
        </w:rPr>
        <w:t>1</w:t>
      </w:r>
      <w:r w:rsidRPr="00BE75AB">
        <w:rPr>
          <w:color w:val="auto"/>
          <w:sz w:val="26"/>
          <w:szCs w:val="26"/>
        </w:rPr>
        <w:t xml:space="preserve">.3 </w:t>
      </w:r>
      <w:r w:rsidR="0067276A" w:rsidRPr="00BE75AB">
        <w:rPr>
          <w:color w:val="auto"/>
          <w:sz w:val="26"/>
          <w:szCs w:val="26"/>
        </w:rPr>
        <w:t>Amenințări</w:t>
      </w:r>
      <w:bookmarkEnd w:id="13"/>
    </w:p>
    <w:p w14:paraId="10B70A32" w14:textId="48E162AC" w:rsidR="00C43A01" w:rsidRPr="00A63532" w:rsidRDefault="00C43A01" w:rsidP="00841E85">
      <w:pPr>
        <w:spacing w:after="120" w:line="276" w:lineRule="auto"/>
        <w:jc w:val="both"/>
      </w:pPr>
      <w:r w:rsidRPr="00A63532">
        <w:t xml:space="preserve">Consideram ca </w:t>
      </w:r>
      <w:r w:rsidR="0067276A" w:rsidRPr="00A63532">
        <w:t>soluția</w:t>
      </w:r>
      <w:r w:rsidRPr="00A63532">
        <w:t xml:space="preserve"> pentru industria </w:t>
      </w:r>
      <w:r w:rsidR="0067276A" w:rsidRPr="00A63532">
        <w:t>românească</w:t>
      </w:r>
      <w:r w:rsidRPr="00A63532">
        <w:t xml:space="preserve"> de </w:t>
      </w:r>
      <w:r w:rsidR="0067276A" w:rsidRPr="00A63532">
        <w:t>apărare</w:t>
      </w:r>
      <w:r w:rsidRPr="00A63532">
        <w:t xml:space="preserve"> a viitorului se afla la confluenta dintre aceste puncte tari si </w:t>
      </w:r>
      <w:r w:rsidR="0067276A" w:rsidRPr="00A63532">
        <w:t>oportunități</w:t>
      </w:r>
      <w:r w:rsidRPr="00A63532">
        <w:t xml:space="preserve">, de modul in care Guvernul </w:t>
      </w:r>
      <w:r w:rsidR="0067276A" w:rsidRPr="00A63532">
        <w:t>României</w:t>
      </w:r>
      <w:r w:rsidRPr="00A63532">
        <w:t xml:space="preserve"> va </w:t>
      </w:r>
      <w:r w:rsidR="0067276A" w:rsidRPr="00A63532">
        <w:t>reuși</w:t>
      </w:r>
      <w:r w:rsidRPr="00A63532">
        <w:t xml:space="preserve"> sa </w:t>
      </w:r>
      <w:r w:rsidR="0067276A" w:rsidRPr="00A63532">
        <w:t>transpună</w:t>
      </w:r>
      <w:r w:rsidRPr="00A63532">
        <w:t xml:space="preserve"> in practica aceasta strategie si sa </w:t>
      </w:r>
      <w:r w:rsidR="0067276A" w:rsidRPr="00A63532">
        <w:t>investească</w:t>
      </w:r>
      <w:r w:rsidRPr="00A63532">
        <w:t xml:space="preserve"> fondurile limitate avute la </w:t>
      </w:r>
      <w:r w:rsidR="0067276A" w:rsidRPr="00A63532">
        <w:t>dispoziție</w:t>
      </w:r>
      <w:r w:rsidRPr="00A63532">
        <w:t xml:space="preserve"> in valorificarea resurselor</w:t>
      </w:r>
      <w:r w:rsidR="0067276A">
        <w:t xml:space="preserve"> umane</w:t>
      </w:r>
      <w:r w:rsidRPr="00A63532">
        <w:t xml:space="preserve"> </w:t>
      </w:r>
      <w:r w:rsidR="0067276A">
        <w:t>cit si de n</w:t>
      </w:r>
      <w:r w:rsidRPr="00A63532">
        <w:t xml:space="preserve">egocierea </w:t>
      </w:r>
      <w:r w:rsidR="0067276A" w:rsidRPr="00A63532">
        <w:t>poziției</w:t>
      </w:r>
      <w:r w:rsidRPr="00A63532">
        <w:t xml:space="preserve"> </w:t>
      </w:r>
      <w:r w:rsidR="0067276A" w:rsidRPr="00A63532">
        <w:t>României</w:t>
      </w:r>
      <w:r w:rsidRPr="00A63532">
        <w:t xml:space="preserve"> pe plan european si </w:t>
      </w:r>
      <w:r w:rsidR="0067276A" w:rsidRPr="00A63532">
        <w:t>internațional</w:t>
      </w:r>
      <w:r w:rsidR="003C411D">
        <w:t>,</w:t>
      </w:r>
      <w:r w:rsidRPr="00A63532">
        <w:t xml:space="preserve"> </w:t>
      </w:r>
      <w:r w:rsidR="0067276A" w:rsidRPr="00A63532">
        <w:t>depinzând</w:t>
      </w:r>
      <w:r w:rsidRPr="00A63532">
        <w:t xml:space="preserve"> succesul acesteia.</w:t>
      </w:r>
    </w:p>
    <w:p w14:paraId="23805071" w14:textId="499928FB" w:rsidR="002479CD" w:rsidRPr="00A63532" w:rsidRDefault="002479CD" w:rsidP="00841E85">
      <w:pPr>
        <w:spacing w:after="120" w:line="276" w:lineRule="auto"/>
        <w:jc w:val="both"/>
      </w:pPr>
      <w:r w:rsidRPr="00A63532">
        <w:t xml:space="preserve">Principala </w:t>
      </w:r>
      <w:r w:rsidR="0067276A" w:rsidRPr="00A63532">
        <w:t>amenințare</w:t>
      </w:r>
      <w:r w:rsidRPr="00A63532">
        <w:t xml:space="preserve"> pentru aceasta strategie vine, </w:t>
      </w:r>
      <w:r w:rsidR="0067276A" w:rsidRPr="00A63532">
        <w:t>așa</w:t>
      </w:r>
      <w:r w:rsidRPr="00A63532">
        <w:t xml:space="preserve"> cum se poate </w:t>
      </w:r>
      <w:r w:rsidR="0067276A">
        <w:t>deduce</w:t>
      </w:r>
      <w:r w:rsidR="00EF0566" w:rsidRPr="00A63532">
        <w:t>,</w:t>
      </w:r>
      <w:r w:rsidRPr="00A63532">
        <w:t xml:space="preserve"> din modul in care vor fi orientate de aici </w:t>
      </w:r>
      <w:r w:rsidR="0067276A" w:rsidRPr="00A63532">
        <w:t>înainte</w:t>
      </w:r>
      <w:r w:rsidRPr="00A63532">
        <w:t xml:space="preserve"> resursele avute la </w:t>
      </w:r>
      <w:r w:rsidR="0067276A" w:rsidRPr="00A63532">
        <w:t>dispoziție</w:t>
      </w:r>
      <w:r w:rsidRPr="00A63532">
        <w:t xml:space="preserve">. </w:t>
      </w:r>
      <w:r w:rsidR="003C411D">
        <w:t>In aplicarea politicii de offset, t</w:t>
      </w:r>
      <w:r w:rsidR="00EF0566" w:rsidRPr="00A63532">
        <w:t xml:space="preserve">rebuie sa evitam </w:t>
      </w:r>
      <w:r w:rsidR="0067276A" w:rsidRPr="00A63532">
        <w:t>greșeala</w:t>
      </w:r>
      <w:r w:rsidR="00EF0566" w:rsidRPr="00A63532">
        <w:t xml:space="preserve"> si </w:t>
      </w:r>
      <w:r w:rsidR="0067276A" w:rsidRPr="00A63532">
        <w:t>tentația</w:t>
      </w:r>
      <w:r w:rsidR="00EF0566" w:rsidRPr="00A63532">
        <w:t xml:space="preserve"> de a le orienta </w:t>
      </w:r>
      <w:r w:rsidR="0067276A" w:rsidRPr="00A63532">
        <w:t>către</w:t>
      </w:r>
      <w:r w:rsidR="00EF0566" w:rsidRPr="00A63532">
        <w:t xml:space="preserve"> programe de colaborare </w:t>
      </w:r>
      <w:r w:rsidR="0067276A" w:rsidRPr="00A63532">
        <w:t>mono client</w:t>
      </w:r>
      <w:r w:rsidR="00EF0566" w:rsidRPr="00A63532">
        <w:t xml:space="preserve">, care ar </w:t>
      </w:r>
      <w:r w:rsidR="0067276A" w:rsidRPr="00A63532">
        <w:t>secătui</w:t>
      </w:r>
      <w:r w:rsidR="00EF0566" w:rsidRPr="00A63532">
        <w:t xml:space="preserve"> </w:t>
      </w:r>
      <w:r w:rsidR="003C411D">
        <w:t xml:space="preserve">intr-un mod păgubos </w:t>
      </w:r>
      <w:r w:rsidR="0067276A">
        <w:t>fluxul</w:t>
      </w:r>
      <w:r w:rsidR="00EF0566" w:rsidRPr="00A63532">
        <w:t xml:space="preserve"> f</w:t>
      </w:r>
      <w:r w:rsidR="0067276A">
        <w:t>i</w:t>
      </w:r>
      <w:r w:rsidR="00EF0566" w:rsidRPr="00A63532">
        <w:t>nanciar disponibil pe</w:t>
      </w:r>
      <w:r w:rsidR="0067276A">
        <w:t>n</w:t>
      </w:r>
      <w:r w:rsidR="00EF0566" w:rsidRPr="00A63532">
        <w:t xml:space="preserve">tru stimularea IMM-urilor a </w:t>
      </w:r>
      <w:r w:rsidR="0067276A" w:rsidRPr="00A63532">
        <w:t>Cercetării</w:t>
      </w:r>
      <w:r w:rsidR="0067276A">
        <w:t xml:space="preserve">, </w:t>
      </w:r>
      <w:r w:rsidR="0067276A" w:rsidRPr="00A63532">
        <w:t>Dezvoltării</w:t>
      </w:r>
      <w:r w:rsidR="00EF0566" w:rsidRPr="00A63532">
        <w:t xml:space="preserve"> si </w:t>
      </w:r>
      <w:r w:rsidR="0067276A" w:rsidRPr="00A63532">
        <w:t>Inovării</w:t>
      </w:r>
      <w:r w:rsidR="00EF0566" w:rsidRPr="00A63532">
        <w:t xml:space="preserve">, cit si a </w:t>
      </w:r>
      <w:r w:rsidR="0067276A" w:rsidRPr="00A63532">
        <w:t>restructurării</w:t>
      </w:r>
      <w:r w:rsidR="00EF0566" w:rsidRPr="00A63532">
        <w:t xml:space="preserve"> pe baza unor criterii de competitivitate a industriei cu capital de stat. </w:t>
      </w:r>
    </w:p>
    <w:p w14:paraId="57DC2382" w14:textId="4C8D967E" w:rsidR="00EF0566" w:rsidRPr="00A63532" w:rsidRDefault="00EF0566" w:rsidP="00841E85">
      <w:pPr>
        <w:spacing w:after="120" w:line="276" w:lineRule="auto"/>
        <w:jc w:val="both"/>
      </w:pPr>
      <w:r w:rsidRPr="00A63532">
        <w:t xml:space="preserve">Este necesar ca modul nostru de </w:t>
      </w:r>
      <w:r w:rsidR="0067276A" w:rsidRPr="00A63532">
        <w:t>gândire</w:t>
      </w:r>
      <w:r w:rsidRPr="00A63532">
        <w:t xml:space="preserve"> sa se schimbe, si pentru asta avem nevoie si de un management cu </w:t>
      </w:r>
      <w:r w:rsidR="0067276A" w:rsidRPr="00A63532">
        <w:t>experiența</w:t>
      </w:r>
      <w:r w:rsidRPr="00A63532">
        <w:t xml:space="preserve">, pentru a gestiona acest proces transformativ. Aceasta </w:t>
      </w:r>
      <w:r w:rsidR="0067276A">
        <w:t xml:space="preserve">schimbare </w:t>
      </w:r>
      <w:r w:rsidRPr="00A63532">
        <w:t>trebuie dublat</w:t>
      </w:r>
      <w:r w:rsidR="0067276A">
        <w:t>a</w:t>
      </w:r>
      <w:r w:rsidRPr="00A63532">
        <w:t xml:space="preserve"> de un nivel de </w:t>
      </w:r>
      <w:r w:rsidR="0067276A" w:rsidRPr="00A63532">
        <w:t>ambiție</w:t>
      </w:r>
      <w:r w:rsidRPr="00A63532">
        <w:t xml:space="preserve"> pe </w:t>
      </w:r>
      <w:r w:rsidR="0067276A" w:rsidRPr="00A63532">
        <w:t>măsura</w:t>
      </w:r>
      <w:r w:rsidRPr="00A63532">
        <w:t xml:space="preserve"> performantelor dovedite in trecut, care sa </w:t>
      </w:r>
      <w:r w:rsidR="0067276A" w:rsidRPr="00A63532">
        <w:t>privească</w:t>
      </w:r>
      <w:r w:rsidRPr="00A63532">
        <w:t xml:space="preserve"> </w:t>
      </w:r>
      <w:r w:rsidR="0067276A">
        <w:t xml:space="preserve">intr-un mod realist </w:t>
      </w:r>
      <w:r w:rsidRPr="00A63532">
        <w:t>si sa proiecteze in viitor</w:t>
      </w:r>
      <w:r w:rsidR="003C411D">
        <w:t>,</w:t>
      </w:r>
      <w:r w:rsidRPr="00A63532">
        <w:t xml:space="preserve"> </w:t>
      </w:r>
      <w:r w:rsidR="0067276A">
        <w:t>cu cit mai multa acuratețe</w:t>
      </w:r>
      <w:r w:rsidR="003C411D">
        <w:t>, dar si cu indrazneala,</w:t>
      </w:r>
      <w:r w:rsidR="0067276A">
        <w:t xml:space="preserve"> </w:t>
      </w:r>
      <w:r w:rsidRPr="00A63532">
        <w:t xml:space="preserve">locul pe care poate si trebuie sa se </w:t>
      </w:r>
      <w:r w:rsidR="0067276A" w:rsidRPr="00A63532">
        <w:t>așeze</w:t>
      </w:r>
      <w:r w:rsidRPr="00A63532">
        <w:t xml:space="preserve"> industria de </w:t>
      </w:r>
      <w:r w:rsidR="0067276A" w:rsidRPr="00A63532">
        <w:t>apărare</w:t>
      </w:r>
      <w:r w:rsidRPr="00A63532">
        <w:t xml:space="preserve"> </w:t>
      </w:r>
      <w:r w:rsidR="0067276A" w:rsidRPr="00A63532">
        <w:t>românească</w:t>
      </w:r>
      <w:r w:rsidRPr="00A63532">
        <w:t>.</w:t>
      </w:r>
    </w:p>
    <w:p w14:paraId="54643A80" w14:textId="238E3C02" w:rsidR="00440C15" w:rsidRPr="00BE75AB" w:rsidRDefault="00557828" w:rsidP="00841E85">
      <w:pPr>
        <w:pStyle w:val="Heading2"/>
        <w:spacing w:line="276" w:lineRule="auto"/>
        <w:jc w:val="both"/>
        <w:rPr>
          <w:b/>
          <w:bCs/>
          <w:i/>
          <w:iCs/>
          <w:color w:val="auto"/>
          <w:sz w:val="28"/>
          <w:szCs w:val="28"/>
        </w:rPr>
      </w:pPr>
      <w:bookmarkStart w:id="14" w:name="_Toc180352045"/>
      <w:r w:rsidRPr="00BE75AB">
        <w:rPr>
          <w:b/>
          <w:bCs/>
          <w:i/>
          <w:iCs/>
          <w:color w:val="auto"/>
          <w:sz w:val="28"/>
          <w:szCs w:val="28"/>
        </w:rPr>
        <w:t xml:space="preserve">2.2 </w:t>
      </w:r>
      <w:r w:rsidR="00663E1F" w:rsidRPr="00BE75AB">
        <w:rPr>
          <w:b/>
          <w:bCs/>
          <w:i/>
          <w:iCs/>
          <w:color w:val="auto"/>
          <w:sz w:val="28"/>
          <w:szCs w:val="28"/>
        </w:rPr>
        <w:t>Către</w:t>
      </w:r>
      <w:r w:rsidRPr="00BE75AB">
        <w:rPr>
          <w:b/>
          <w:bCs/>
          <w:i/>
          <w:iCs/>
          <w:color w:val="auto"/>
          <w:sz w:val="28"/>
          <w:szCs w:val="28"/>
        </w:rPr>
        <w:t xml:space="preserve"> o baza europeana comuna a industriei de </w:t>
      </w:r>
      <w:r w:rsidR="00663E1F" w:rsidRPr="00BE75AB">
        <w:rPr>
          <w:b/>
          <w:bCs/>
          <w:i/>
          <w:iCs/>
          <w:color w:val="auto"/>
          <w:sz w:val="28"/>
          <w:szCs w:val="28"/>
        </w:rPr>
        <w:t>apărare</w:t>
      </w:r>
      <w:bookmarkEnd w:id="14"/>
    </w:p>
    <w:p w14:paraId="4C2057E1" w14:textId="540BE8F4" w:rsidR="00A2494E" w:rsidRPr="00A63532" w:rsidRDefault="00A2494E" w:rsidP="00841E85">
      <w:pPr>
        <w:spacing w:after="0" w:line="276" w:lineRule="auto"/>
        <w:jc w:val="both"/>
      </w:pPr>
      <w:r w:rsidRPr="00A63532">
        <w:t xml:space="preserve">Guvernul României </w:t>
      </w:r>
      <w:r w:rsidR="00F60200" w:rsidRPr="00A63532">
        <w:t>își</w:t>
      </w:r>
      <w:r w:rsidRPr="00A63532">
        <w:t xml:space="preserve"> propune sa sprijine consolidarea </w:t>
      </w:r>
      <w:r w:rsidR="005F322F" w:rsidRPr="00A63532">
        <w:t xml:space="preserve">Bazei Tehnologice si Industriale de </w:t>
      </w:r>
      <w:r w:rsidR="00F60200" w:rsidRPr="00A63532">
        <w:t>Apărare</w:t>
      </w:r>
      <w:r w:rsidR="005F322F" w:rsidRPr="00A63532">
        <w:t xml:space="preserve"> Europene</w:t>
      </w:r>
      <w:r w:rsidRPr="00A63532">
        <w:t xml:space="preserve"> (EDTIB) care sa asigure o distribuție corecta si proporționala a beneficiilor economice si sociale, la nivelul statelor membre, create de creșterea nivelului de investiții in sectorul apărări la nivel european.</w:t>
      </w:r>
    </w:p>
    <w:p w14:paraId="2D976081" w14:textId="77777777" w:rsidR="00A2494E" w:rsidRPr="00A63532" w:rsidRDefault="00A2494E" w:rsidP="00841E85">
      <w:pPr>
        <w:spacing w:after="0" w:line="276" w:lineRule="auto"/>
        <w:jc w:val="both"/>
      </w:pPr>
    </w:p>
    <w:p w14:paraId="01E0BD54" w14:textId="2937D86D" w:rsidR="00EA416B" w:rsidRDefault="00A2494E" w:rsidP="00841E85">
      <w:pPr>
        <w:spacing w:after="0" w:line="276" w:lineRule="auto"/>
        <w:jc w:val="both"/>
      </w:pPr>
      <w:r w:rsidRPr="00A63532">
        <w:lastRenderedPageBreak/>
        <w:t xml:space="preserve">In acest sens Guvernul va </w:t>
      </w:r>
      <w:r w:rsidR="00F60200" w:rsidRPr="00A63532">
        <w:t>acționa</w:t>
      </w:r>
      <w:r w:rsidRPr="00A63532">
        <w:t xml:space="preserve"> in </w:t>
      </w:r>
      <w:r w:rsidR="00F60200" w:rsidRPr="00A63532">
        <w:t>direcția</w:t>
      </w:r>
      <w:r w:rsidRPr="00A63532">
        <w:t xml:space="preserve"> </w:t>
      </w:r>
      <w:r w:rsidR="00F60200" w:rsidRPr="00A63532">
        <w:t>creșterii</w:t>
      </w:r>
      <w:r w:rsidRPr="00A63532">
        <w:t xml:space="preserve"> </w:t>
      </w:r>
      <w:r w:rsidR="00F60200" w:rsidRPr="00A63532">
        <w:t>competitivității</w:t>
      </w:r>
      <w:r w:rsidRPr="00A63532">
        <w:t xml:space="preserve"> industriei </w:t>
      </w:r>
      <w:r w:rsidR="00F60200" w:rsidRPr="00A63532">
        <w:t>naționale</w:t>
      </w:r>
      <w:r w:rsidRPr="00A63532">
        <w:t xml:space="preserve"> de </w:t>
      </w:r>
      <w:r w:rsidR="00F60200" w:rsidRPr="00A63532">
        <w:t>apărare</w:t>
      </w:r>
      <w:r w:rsidRPr="00A63532">
        <w:t xml:space="preserve">, pentru a fi in </w:t>
      </w:r>
      <w:r w:rsidR="00F60200" w:rsidRPr="00A63532">
        <w:t>măsura</w:t>
      </w:r>
      <w:r w:rsidRPr="00A63532">
        <w:t xml:space="preserve"> sa participe la programele industriale dezvoltate in comun cit si la cele de </w:t>
      </w:r>
      <w:r w:rsidR="00F60200" w:rsidRPr="00A63532">
        <w:t>achiziții</w:t>
      </w:r>
      <w:r w:rsidRPr="00A63532">
        <w:t xml:space="preserve"> </w:t>
      </w:r>
      <w:r w:rsidR="00F60200" w:rsidRPr="00A63532">
        <w:t>finanțate</w:t>
      </w:r>
      <w:r w:rsidRPr="00A63532">
        <w:t xml:space="preserve"> prin Fondul European de </w:t>
      </w:r>
      <w:r w:rsidR="00E278F1" w:rsidRPr="00A63532">
        <w:t xml:space="preserve">Apărare ( EDF), de Schema Europeana de Inovare in Domeniul Apărării (EUDIS), pentru a </w:t>
      </w:r>
      <w:r w:rsidR="00F60200" w:rsidRPr="00A63532">
        <w:t>reuși</w:t>
      </w:r>
      <w:r w:rsidR="00E278F1" w:rsidRPr="00A63532">
        <w:t xml:space="preserve"> o racordare optima la </w:t>
      </w:r>
      <w:r w:rsidR="00F60200" w:rsidRPr="00A63532">
        <w:t>prioritățile</w:t>
      </w:r>
      <w:r w:rsidR="00E278F1" w:rsidRPr="00A63532">
        <w:t xml:space="preserve"> din Programul de Cooperare Structurata Permanenta</w:t>
      </w:r>
      <w:r w:rsidR="00627E55" w:rsidRPr="00A63532">
        <w:t xml:space="preserve"> (PESCO)</w:t>
      </w:r>
      <w:r w:rsidR="00F60200" w:rsidRPr="00A63532">
        <w:rPr>
          <w:rStyle w:val="FootnoteReference"/>
        </w:rPr>
        <w:footnoteReference w:id="8"/>
      </w:r>
      <w:r w:rsidR="00E278F1" w:rsidRPr="00A63532">
        <w:t xml:space="preserve"> </w:t>
      </w:r>
      <w:r w:rsidR="00627E55" w:rsidRPr="00A63532">
        <w:t xml:space="preserve">in domeniul </w:t>
      </w:r>
      <w:r w:rsidR="00F60200" w:rsidRPr="00A63532">
        <w:t>apărării</w:t>
      </w:r>
      <w:r w:rsidR="00627E55" w:rsidRPr="00A63532">
        <w:t xml:space="preserve">, care sa </w:t>
      </w:r>
      <w:r w:rsidR="00F60200" w:rsidRPr="00A63532">
        <w:t>pună</w:t>
      </w:r>
      <w:r w:rsidR="00627E55" w:rsidRPr="00A63532">
        <w:t xml:space="preserve"> in valoare resursele umane si financiare existente pe plan local si sa </w:t>
      </w:r>
      <w:r w:rsidR="00F60200" w:rsidRPr="00A63532">
        <w:t>conducă</w:t>
      </w:r>
      <w:r w:rsidR="00627E55" w:rsidRPr="00A63532">
        <w:t xml:space="preserve"> la </w:t>
      </w:r>
      <w:r w:rsidR="00F60200" w:rsidRPr="00A63532">
        <w:t>creșterea</w:t>
      </w:r>
      <w:r w:rsidR="00627E55" w:rsidRPr="00A63532">
        <w:t xml:space="preserve"> </w:t>
      </w:r>
      <w:r w:rsidR="00F60200" w:rsidRPr="00A63532">
        <w:t>cooperării</w:t>
      </w:r>
      <w:r w:rsidR="00627E55" w:rsidRPr="00A63532">
        <w:t xml:space="preserve"> dintre Romania si celelalte tari europene in acest domeniu </w:t>
      </w:r>
      <w:r w:rsidR="00F60200" w:rsidRPr="00A63532">
        <w:t>esențial</w:t>
      </w:r>
      <w:r w:rsidR="00E5298E" w:rsidRPr="00A63532">
        <w:t>,</w:t>
      </w:r>
      <w:r w:rsidR="00627E55" w:rsidRPr="00A63532">
        <w:t xml:space="preserve"> pentru asigurarea </w:t>
      </w:r>
      <w:r w:rsidR="00F60200" w:rsidRPr="00A63532">
        <w:t>securității</w:t>
      </w:r>
      <w:r w:rsidR="00627E55" w:rsidRPr="00A63532">
        <w:t xml:space="preserve"> </w:t>
      </w:r>
      <w:r w:rsidR="00F60200" w:rsidRPr="00A63532">
        <w:t>naționale</w:t>
      </w:r>
      <w:r w:rsidR="00627E55" w:rsidRPr="00A63532">
        <w:t xml:space="preserve"> si comune a statelor europene</w:t>
      </w:r>
      <w:r w:rsidR="00E5298E" w:rsidRPr="00A63532">
        <w:t xml:space="preserve"> in deplin acord cu Sectiunea a 4a din Busola Strategica</w:t>
      </w:r>
      <w:r w:rsidR="00E63C8C" w:rsidRPr="00A63532">
        <w:rPr>
          <w:rStyle w:val="FootnoteReference"/>
        </w:rPr>
        <w:footnoteReference w:id="9"/>
      </w:r>
      <w:r w:rsidR="00E63C8C" w:rsidRPr="00A63532">
        <w:t xml:space="preserve">, </w:t>
      </w:r>
      <w:r w:rsidRPr="00A63532">
        <w:t>adoptata in martie 2022 de Consiliul UE.</w:t>
      </w:r>
    </w:p>
    <w:p w14:paraId="78E7D5BA" w14:textId="77777777" w:rsidR="003C411D" w:rsidRDefault="003C411D" w:rsidP="00841E85">
      <w:pPr>
        <w:spacing w:after="0" w:line="276" w:lineRule="auto"/>
        <w:jc w:val="both"/>
      </w:pPr>
    </w:p>
    <w:p w14:paraId="2049B21E" w14:textId="531CDACC" w:rsidR="00410951" w:rsidRPr="00BE75AB" w:rsidRDefault="00410951" w:rsidP="00841E85">
      <w:pPr>
        <w:pStyle w:val="Heading1"/>
        <w:spacing w:line="276" w:lineRule="auto"/>
        <w:jc w:val="both"/>
        <w:rPr>
          <w:rStyle w:val="Heading1Char"/>
          <w:i/>
          <w:iCs/>
          <w:color w:val="auto"/>
          <w:sz w:val="30"/>
          <w:szCs w:val="30"/>
        </w:rPr>
      </w:pPr>
      <w:bookmarkStart w:id="15" w:name="_Toc180352046"/>
      <w:r w:rsidRPr="00BE75AB">
        <w:rPr>
          <w:i/>
          <w:iCs/>
          <w:color w:val="auto"/>
          <w:sz w:val="30"/>
          <w:szCs w:val="30"/>
        </w:rPr>
        <w:t>3.</w:t>
      </w:r>
      <w:r w:rsidRPr="00BE75AB">
        <w:rPr>
          <w:b/>
          <w:bCs/>
          <w:i/>
          <w:iCs/>
          <w:color w:val="auto"/>
          <w:sz w:val="30"/>
          <w:szCs w:val="30"/>
        </w:rPr>
        <w:t xml:space="preserve"> </w:t>
      </w:r>
      <w:r w:rsidRPr="00BE75AB">
        <w:rPr>
          <w:rStyle w:val="Heading1Char"/>
          <w:i/>
          <w:iCs/>
          <w:color w:val="auto"/>
          <w:sz w:val="30"/>
          <w:szCs w:val="30"/>
        </w:rPr>
        <w:t>Obiectivele Romaniei pentru industria de aparare si de aviatie in scopul satisfacerii intereselor esentiale de securitate</w:t>
      </w:r>
      <w:r w:rsidR="00220072" w:rsidRPr="00BE75AB">
        <w:rPr>
          <w:rStyle w:val="Heading1Char"/>
          <w:i/>
          <w:iCs/>
          <w:color w:val="auto"/>
          <w:sz w:val="30"/>
          <w:szCs w:val="30"/>
        </w:rPr>
        <w:t>.</w:t>
      </w:r>
      <w:bookmarkEnd w:id="15"/>
    </w:p>
    <w:p w14:paraId="00B356E7" w14:textId="77777777" w:rsidR="00557828" w:rsidRPr="00A63532" w:rsidRDefault="00557828" w:rsidP="00841E85">
      <w:pPr>
        <w:spacing w:after="0" w:line="276" w:lineRule="auto"/>
        <w:jc w:val="both"/>
      </w:pPr>
    </w:p>
    <w:p w14:paraId="12853731" w14:textId="66900899" w:rsidR="00557828" w:rsidRPr="00841E85" w:rsidRDefault="00557828" w:rsidP="00850E0D">
      <w:pPr>
        <w:spacing w:line="276" w:lineRule="auto"/>
        <w:jc w:val="both"/>
        <w:rPr>
          <w:rFonts w:cs="Times New Roman"/>
        </w:rPr>
      </w:pPr>
      <w:r w:rsidRPr="00841E85">
        <w:rPr>
          <w:rFonts w:cs="Times New Roman"/>
        </w:rPr>
        <w:t>Analizele NATO și UE, arata ca tehnologiile noi și disruptive aduc oportunități și riscuri care modifică natura conflictelor, devenind din ce în ce mai importante din punct de vedere strategic și în competiția globală tot mai complexă dintre state. În cele din urmă, aceste tehnologii vor stabili rezultatul conflictelor purtate indirect, dar și al celor purtate pe teren. Componenta de cercetare pentru apărare și industriile asociate în domeniul securității și apărării trebuie integrate în perspectiva nevoii de adaptare și îmbrățișării unei noi generații, moderne, de arme adaptate conflictului în secolul XXI, așa cum ne-o arată astăzi lecțiile războiului din Ucraina.</w:t>
      </w:r>
    </w:p>
    <w:p w14:paraId="20EF0CBA" w14:textId="70372DC2" w:rsidR="00557828" w:rsidRPr="00A63532" w:rsidRDefault="00557828" w:rsidP="00841E85">
      <w:pPr>
        <w:spacing w:after="0" w:line="276" w:lineRule="auto"/>
        <w:jc w:val="both"/>
      </w:pPr>
      <w:r w:rsidRPr="00A63532">
        <w:t>România se găsește într-un moment decisiv, al ultimei șanse, în care trebuie să ia o</w:t>
      </w:r>
      <w:r w:rsidR="00841E85">
        <w:t xml:space="preserve"> </w:t>
      </w:r>
      <w:r w:rsidRPr="00A63532">
        <w:t>decizie crucială pentru viitorul industriei de apărare: ruperea legăturii cu un trecut</w:t>
      </w:r>
      <w:r w:rsidR="00841E85">
        <w:t xml:space="preserve"> </w:t>
      </w:r>
      <w:r w:rsidRPr="00A63532">
        <w:t>mistificat și idealizat, tributar unei concepții comuniste emanate dintr-o politică</w:t>
      </w:r>
      <w:r w:rsidR="00841E85">
        <w:t xml:space="preserve"> </w:t>
      </w:r>
      <w:r w:rsidRPr="00A63532">
        <w:t>autarhică și grevată de constrângeri materiale, tehnologice și informaționale</w:t>
      </w:r>
      <w:r w:rsidR="00F60200" w:rsidRPr="00A63532">
        <w:t>,</w:t>
      </w:r>
      <w:r w:rsidRPr="00A63532">
        <w:t xml:space="preserve"> si tranzitia hotarita catre o noua conceptie care sa conduca catre o industrie aliniata la modelele europene din tari cu o situatie similara, majoritar importatoare de echipament militar.</w:t>
      </w:r>
    </w:p>
    <w:p w14:paraId="33EA547F" w14:textId="77777777" w:rsidR="00B818DC" w:rsidRPr="00A63532" w:rsidRDefault="00B818DC" w:rsidP="00841E85">
      <w:pPr>
        <w:spacing w:after="0" w:line="276" w:lineRule="auto"/>
        <w:jc w:val="both"/>
      </w:pPr>
    </w:p>
    <w:p w14:paraId="20F35092" w14:textId="09AFC78A" w:rsidR="00B818DC" w:rsidRPr="00A63532" w:rsidRDefault="00B818DC" w:rsidP="00841E85">
      <w:pPr>
        <w:spacing w:after="0" w:line="276" w:lineRule="auto"/>
        <w:jc w:val="both"/>
      </w:pPr>
      <w:r w:rsidRPr="00A63532">
        <w:t xml:space="preserve">Obiectivul general al tranziție către noua concepție este organizarea industriei de apărare după modele inteligente de afaceri, fundamentate pe principii de inovare tehnologică, </w:t>
      </w:r>
      <w:r w:rsidRPr="00A63532">
        <w:lastRenderedPageBreak/>
        <w:t>performanță tehnică și rentabilitate economică. Acest tip de organizare va permite integrarea industriei naționale în formate internaționale de cooperare, accesul la cele mai înalte tehnologii și racordarea la centre de cercetare-dezvoltare avansate, pentru întreținerea și modernizarea continuă a echipamentelor achiziționate. Platformele militare cele mai performante necesită o perfecționare continuă (upgrade și update), în acord cu evoluțiile strategice și doctrinare și dinamica câmpului operațional</w:t>
      </w:r>
      <w:r w:rsidR="00D65E66" w:rsidRPr="00A63532">
        <w:t>. Ne propunem ca prin intarirea industriei de aparare aceasta sa poata deveni un partener de incredere in astfel de programe</w:t>
      </w:r>
      <w:r w:rsidR="005C6C33" w:rsidRPr="00A63532">
        <w:t>, sa se incadreze in lanturile internationale de furnizori si nu in ultimul rind sa dezvolte si sa produca un numar de capabilitati competitive atit pe piata interna cit si la export.</w:t>
      </w:r>
    </w:p>
    <w:p w14:paraId="31055606" w14:textId="27234B8F" w:rsidR="007D6E10" w:rsidRPr="00A63532" w:rsidRDefault="00B818DC" w:rsidP="00841E85">
      <w:pPr>
        <w:pStyle w:val="ListParagraph"/>
        <w:spacing w:line="276" w:lineRule="auto"/>
        <w:ind w:left="0"/>
        <w:jc w:val="both"/>
      </w:pPr>
      <w:r w:rsidRPr="00A63532">
        <w:t>Din acest motiv, o</w:t>
      </w:r>
      <w:r w:rsidR="007D6E10" w:rsidRPr="00A63532">
        <w:t>biectivul esential al acestei strategii este de a genera un volum sustinut si efficient de transfer de tehnologii si investitii in industria de apa</w:t>
      </w:r>
      <w:r w:rsidR="008B6333" w:rsidRPr="00A63532">
        <w:t>ra</w:t>
      </w:r>
      <w:r w:rsidR="007D6E10" w:rsidRPr="00A63532">
        <w:t>re, ca o consecinta a aplicarii sustinute a politicii acestui guvern de cooperare industriala , care combinat</w:t>
      </w:r>
      <w:r w:rsidRPr="00A63532">
        <w:t>a</w:t>
      </w:r>
      <w:r w:rsidR="007D6E10" w:rsidRPr="00A63532">
        <w:t xml:space="preserve"> cu finantarea activitatii de cercetare dezvoltare din domeniii </w:t>
      </w:r>
      <w:r w:rsidRPr="00A63532">
        <w:t>strategice</w:t>
      </w:r>
      <w:r w:rsidR="007D6E10" w:rsidRPr="00A63532">
        <w:t xml:space="preserve"> de dezvoltare</w:t>
      </w:r>
      <w:r w:rsidRPr="00A63532">
        <w:t>,</w:t>
      </w:r>
      <w:r w:rsidR="007D6E10" w:rsidRPr="00A63532">
        <w:t xml:space="preserve"> sa conduca  la dezvoltarea relatiilor economice cu tarile partenere</w:t>
      </w:r>
      <w:r w:rsidRPr="00A63532">
        <w:t>,</w:t>
      </w:r>
      <w:r w:rsidR="007D6E10" w:rsidRPr="00A63532">
        <w:t xml:space="preserve"> in principal la cresterea exporturilor</w:t>
      </w:r>
      <w:r w:rsidRPr="00A63532">
        <w:t>,</w:t>
      </w:r>
      <w:r w:rsidR="007D6E10" w:rsidRPr="00A63532">
        <w:t xml:space="preserve"> prin </w:t>
      </w:r>
      <w:r w:rsidR="00456D76" w:rsidRPr="00A63532">
        <w:t>cresterea accelerate a</w:t>
      </w:r>
      <w:r w:rsidR="007D6E10" w:rsidRPr="00A63532">
        <w:t xml:space="preserve"> competitivitatii</w:t>
      </w:r>
    </w:p>
    <w:p w14:paraId="3FA8B4ED" w14:textId="77777777" w:rsidR="00295C7D" w:rsidRPr="00A63532" w:rsidRDefault="00295C7D" w:rsidP="00841E85">
      <w:pPr>
        <w:pStyle w:val="ListParagraph"/>
        <w:spacing w:line="276" w:lineRule="auto"/>
        <w:ind w:left="0"/>
        <w:jc w:val="both"/>
      </w:pPr>
    </w:p>
    <w:p w14:paraId="51F06AE5" w14:textId="482AE0E7" w:rsidR="0045350E" w:rsidRDefault="00456D76" w:rsidP="00841E85">
      <w:pPr>
        <w:pStyle w:val="ListParagraph"/>
        <w:spacing w:line="276" w:lineRule="auto"/>
        <w:ind w:left="0"/>
        <w:jc w:val="both"/>
      </w:pPr>
      <w:r w:rsidRPr="00A63532">
        <w:t>Strategia</w:t>
      </w:r>
      <w:r w:rsidR="007D6E10" w:rsidRPr="00A63532">
        <w:t xml:space="preserve"> se axeaza pe definirea unui set de </w:t>
      </w:r>
      <w:r w:rsidR="00B818DC" w:rsidRPr="00A63532">
        <w:t>prioritati si obiective cit</w:t>
      </w:r>
      <w:r w:rsidR="005C6C33" w:rsidRPr="00A63532">
        <w:t xml:space="preserve"> </w:t>
      </w:r>
      <w:r w:rsidR="00B818DC" w:rsidRPr="00A63532">
        <w:t>si a unui set de</w:t>
      </w:r>
      <w:r w:rsidR="005C6C33" w:rsidRPr="00A63532">
        <w:t xml:space="preserve"> directii de actiune, </w:t>
      </w:r>
      <w:r w:rsidR="007D6E10" w:rsidRPr="00A63532">
        <w:t>prin a caror aplicare sa se realizeze nu numai achizitia de echipamente militare la parametrii solicitati de ministerul apararii nationale, la cel mai bun pret si in conditiile de finantare cele mai avantajoase</w:t>
      </w:r>
      <w:r w:rsidRPr="00A63532">
        <w:t>,</w:t>
      </w:r>
      <w:r w:rsidR="007D6E10" w:rsidRPr="00A63532">
        <w:t xml:space="preserve"> dar si </w:t>
      </w:r>
      <w:r w:rsidR="005C6C33" w:rsidRPr="00A63532">
        <w:t>maximizarea calitativa si cantitativa a beneficiilor</w:t>
      </w:r>
      <w:r w:rsidR="007D6E10" w:rsidRPr="00A63532">
        <w:t xml:space="preserve"> tehnologice si industriale</w:t>
      </w:r>
      <w:r w:rsidR="005C6C33" w:rsidRPr="00A63532">
        <w:t xml:space="preserve">, </w:t>
      </w:r>
      <w:r w:rsidR="007D6E10" w:rsidRPr="00A63532">
        <w:t>care sa conduca la un reviriment atit de necesar al industriei de aparare</w:t>
      </w:r>
      <w:r w:rsidRPr="00A63532">
        <w:t xml:space="preserve">, </w:t>
      </w:r>
      <w:r w:rsidR="007D6E10" w:rsidRPr="00A63532">
        <w:t>element esential al strategiei de securitate</w:t>
      </w:r>
      <w:r w:rsidR="00295C7D" w:rsidRPr="00A63532">
        <w:t xml:space="preserve"> a Romaniei.</w:t>
      </w:r>
    </w:p>
    <w:p w14:paraId="5F221B0B" w14:textId="77777777" w:rsidR="00E178F1" w:rsidRPr="00A63532" w:rsidRDefault="00E178F1" w:rsidP="00841E85">
      <w:pPr>
        <w:pStyle w:val="ListParagraph"/>
        <w:spacing w:line="276" w:lineRule="auto"/>
        <w:ind w:left="0"/>
        <w:jc w:val="both"/>
      </w:pPr>
    </w:p>
    <w:p w14:paraId="45A5E048" w14:textId="49E1BF10" w:rsidR="006121C8" w:rsidRPr="00BE75AB" w:rsidRDefault="006121C8" w:rsidP="00841E85">
      <w:pPr>
        <w:pStyle w:val="Heading2"/>
        <w:spacing w:line="276" w:lineRule="auto"/>
        <w:jc w:val="both"/>
        <w:rPr>
          <w:b/>
          <w:bCs/>
          <w:i/>
          <w:iCs/>
          <w:color w:val="auto"/>
          <w:sz w:val="28"/>
          <w:szCs w:val="28"/>
        </w:rPr>
      </w:pPr>
      <w:bookmarkStart w:id="16" w:name="_Toc180352047"/>
      <w:r w:rsidRPr="00BE75AB">
        <w:rPr>
          <w:b/>
          <w:bCs/>
          <w:i/>
          <w:iCs/>
          <w:color w:val="auto"/>
          <w:sz w:val="28"/>
          <w:szCs w:val="28"/>
        </w:rPr>
        <w:t xml:space="preserve">3.1 Domenii prioritare de expertiza inginereasca si tehnologica. </w:t>
      </w:r>
      <w:r w:rsidR="004A3F9F" w:rsidRPr="00BE75AB">
        <w:rPr>
          <w:b/>
          <w:bCs/>
          <w:i/>
          <w:iCs/>
          <w:color w:val="auto"/>
          <w:sz w:val="28"/>
          <w:szCs w:val="28"/>
        </w:rPr>
        <w:t>Capacitați</w:t>
      </w:r>
      <w:r w:rsidRPr="00BE75AB">
        <w:rPr>
          <w:b/>
          <w:bCs/>
          <w:i/>
          <w:iCs/>
          <w:color w:val="auto"/>
          <w:sz w:val="28"/>
          <w:szCs w:val="28"/>
        </w:rPr>
        <w:t xml:space="preserve"> industriale strategice</w:t>
      </w:r>
      <w:r w:rsidR="005C6C33" w:rsidRPr="00BE75AB">
        <w:rPr>
          <w:b/>
          <w:bCs/>
          <w:i/>
          <w:iCs/>
          <w:color w:val="auto"/>
          <w:sz w:val="28"/>
          <w:szCs w:val="28"/>
        </w:rPr>
        <w:t>.</w:t>
      </w:r>
      <w:bookmarkEnd w:id="16"/>
    </w:p>
    <w:p w14:paraId="079A08F2" w14:textId="6868D13F" w:rsidR="006121C8" w:rsidRPr="00A63532" w:rsidRDefault="006121C8" w:rsidP="00841E85">
      <w:pPr>
        <w:spacing w:line="276" w:lineRule="auto"/>
        <w:jc w:val="both"/>
      </w:pPr>
      <w:r w:rsidRPr="00A63532">
        <w:t xml:space="preserve">Criza COVID-19 a demonstrat importanta pe care o au </w:t>
      </w:r>
      <w:r w:rsidR="00FB4742" w:rsidRPr="00A63532">
        <w:t>capabilitățile</w:t>
      </w:r>
      <w:r w:rsidRPr="00A63532">
        <w:t xml:space="preserve"> tehnologice si </w:t>
      </w:r>
      <w:r w:rsidR="001360D8" w:rsidRPr="00A63532">
        <w:t>inginerești</w:t>
      </w:r>
      <w:r w:rsidRPr="00A63532">
        <w:t xml:space="preserve"> cit si baza industriala proprie in elaborarea</w:t>
      </w:r>
      <w:r w:rsidR="001360D8">
        <w:t xml:space="preserve"> rapida a</w:t>
      </w:r>
      <w:r w:rsidRPr="00A63532">
        <w:t xml:space="preserve"> unor </w:t>
      </w:r>
      <w:r w:rsidR="00FB4742" w:rsidRPr="00A63532">
        <w:t>soluții</w:t>
      </w:r>
      <w:r w:rsidRPr="00A63532">
        <w:t xml:space="preserve"> care sa corespunda calitativ si cantitativ cu </w:t>
      </w:r>
      <w:r w:rsidR="00FB4742" w:rsidRPr="00A63532">
        <w:t>amenințarea</w:t>
      </w:r>
      <w:r w:rsidRPr="00A63532">
        <w:t xml:space="preserve"> creata</w:t>
      </w:r>
      <w:r w:rsidR="00FB4742" w:rsidRPr="00A63532">
        <w:t xml:space="preserve"> in </w:t>
      </w:r>
      <w:r w:rsidR="001360D8" w:rsidRPr="00A63532">
        <w:t>situații</w:t>
      </w:r>
      <w:r w:rsidR="00FB4742" w:rsidRPr="00A63532">
        <w:t xml:space="preserve"> de criza</w:t>
      </w:r>
      <w:r w:rsidR="001360D8">
        <w:t>,</w:t>
      </w:r>
      <w:r w:rsidR="00FB4742" w:rsidRPr="00A63532">
        <w:t xml:space="preserve"> când economiile statelor aliate sunt </w:t>
      </w:r>
      <w:r w:rsidR="001360D8">
        <w:t xml:space="preserve">la rândul lor </w:t>
      </w:r>
      <w:r w:rsidR="00FB4742" w:rsidRPr="00A63532">
        <w:t xml:space="preserve">solicitate la maximum. </w:t>
      </w:r>
    </w:p>
    <w:p w14:paraId="3B55D6C6" w14:textId="104644AC" w:rsidR="006121C8" w:rsidRPr="00A63532" w:rsidRDefault="00FB4742" w:rsidP="00841E85">
      <w:pPr>
        <w:spacing w:line="276" w:lineRule="auto"/>
        <w:jc w:val="both"/>
      </w:pPr>
      <w:r w:rsidRPr="00A63532">
        <w:t>Astăzi</w:t>
      </w:r>
      <w:r w:rsidR="005C6C33" w:rsidRPr="00A63532">
        <w:t>,</w:t>
      </w:r>
      <w:r w:rsidRPr="00A63532">
        <w:t xml:space="preserve"> </w:t>
      </w:r>
      <w:r w:rsidR="001360D8" w:rsidRPr="00A63532">
        <w:t>atât</w:t>
      </w:r>
      <w:r w:rsidR="006121C8" w:rsidRPr="00A63532">
        <w:t xml:space="preserve"> la nivel european cit si la nivel </w:t>
      </w:r>
      <w:r w:rsidRPr="00A63532">
        <w:t>internațional</w:t>
      </w:r>
      <w:r w:rsidR="006121C8" w:rsidRPr="00A63532">
        <w:t xml:space="preserve"> ne confruntam cu o </w:t>
      </w:r>
      <w:r w:rsidRPr="00A63532">
        <w:t>situație</w:t>
      </w:r>
      <w:r w:rsidR="006121C8" w:rsidRPr="00A63532">
        <w:t xml:space="preserve"> de criza si </w:t>
      </w:r>
      <w:r w:rsidRPr="00A63532">
        <w:t>amenințări</w:t>
      </w:r>
      <w:r w:rsidR="006121C8" w:rsidRPr="00A63532">
        <w:t xml:space="preserve"> de alta natura, care pun in pericol securitatea tarilor la nivel global. In astfel de </w:t>
      </w:r>
      <w:r w:rsidRPr="00A63532">
        <w:t>situații</w:t>
      </w:r>
      <w:r w:rsidR="006121C8" w:rsidRPr="00A63532">
        <w:t xml:space="preserve"> tarile isi stabilesc </w:t>
      </w:r>
      <w:r w:rsidRPr="00A63532">
        <w:t>priorități</w:t>
      </w:r>
      <w:r w:rsidR="006121C8" w:rsidRPr="00A63532">
        <w:t xml:space="preserve"> proprii care sa le </w:t>
      </w:r>
      <w:r w:rsidRPr="00A63532">
        <w:t>satisfacă</w:t>
      </w:r>
      <w:r w:rsidR="006121C8" w:rsidRPr="00A63532">
        <w:t xml:space="preserve"> propria nevoie de securitate, astfel ca nu trebuie sa </w:t>
      </w:r>
      <w:r w:rsidRPr="00A63532">
        <w:t>ne</w:t>
      </w:r>
      <w:r w:rsidR="006121C8" w:rsidRPr="00A63532">
        <w:t xml:space="preserve"> </w:t>
      </w:r>
      <w:r w:rsidRPr="00A63532">
        <w:t>așteptam</w:t>
      </w:r>
      <w:r w:rsidR="006121C8" w:rsidRPr="00A63532">
        <w:t xml:space="preserve"> ca acestea </w:t>
      </w:r>
      <w:r w:rsidRPr="00A63532">
        <w:t>își</w:t>
      </w:r>
      <w:r w:rsidR="006121C8" w:rsidRPr="00A63532">
        <w:t xml:space="preserve"> vor pune la </w:t>
      </w:r>
      <w:r w:rsidRPr="00A63532">
        <w:t>dispoziția</w:t>
      </w:r>
      <w:r w:rsidR="006121C8" w:rsidRPr="00A63532">
        <w:t xml:space="preserve"> </w:t>
      </w:r>
      <w:r w:rsidRPr="00A63532">
        <w:t>României</w:t>
      </w:r>
      <w:r w:rsidR="006121C8" w:rsidRPr="00A63532">
        <w:t xml:space="preserve"> propriile resurse industriale</w:t>
      </w:r>
      <w:r w:rsidR="005C6C33" w:rsidRPr="00A63532">
        <w:t>,</w:t>
      </w:r>
      <w:r w:rsidR="006121C8" w:rsidRPr="00A63532">
        <w:t xml:space="preserve"> </w:t>
      </w:r>
      <w:r w:rsidRPr="00A63532">
        <w:t>înainte</w:t>
      </w:r>
      <w:r w:rsidR="006121C8" w:rsidRPr="00A63532">
        <w:t xml:space="preserve"> de a-si satisface propriile nevoi. </w:t>
      </w:r>
    </w:p>
    <w:p w14:paraId="31948C1A" w14:textId="30CE8993" w:rsidR="004A3F9F" w:rsidRPr="00A63532" w:rsidRDefault="006121C8" w:rsidP="00841E85">
      <w:pPr>
        <w:spacing w:line="276" w:lineRule="auto"/>
        <w:jc w:val="both"/>
      </w:pPr>
      <w:r w:rsidRPr="00A63532">
        <w:lastRenderedPageBreak/>
        <w:t xml:space="preserve">Suntem </w:t>
      </w:r>
      <w:r w:rsidR="00FB4742" w:rsidRPr="00A63532">
        <w:t>conștienți</w:t>
      </w:r>
      <w:r w:rsidRPr="00A63532">
        <w:t xml:space="preserve"> de </w:t>
      </w:r>
      <w:r w:rsidR="004A3F9F" w:rsidRPr="00A63532">
        <w:t>limitările</w:t>
      </w:r>
      <w:r w:rsidRPr="00A63532">
        <w:t xml:space="preserve"> tehnologice si financiare pe care un stat mic ca Romania le are si este firesc ca</w:t>
      </w:r>
      <w:r w:rsidR="004A3F9F" w:rsidRPr="00A63532">
        <w:t>,</w:t>
      </w:r>
      <w:r w:rsidRPr="00A63532">
        <w:t xml:space="preserve"> in ton cu dezvoltarea si promovarea ideii un baze industriale </w:t>
      </w:r>
      <w:r w:rsidR="00FB4742" w:rsidRPr="00A63532">
        <w:t xml:space="preserve">si tehnologice </w:t>
      </w:r>
      <w:r w:rsidRPr="00A63532">
        <w:t>europene</w:t>
      </w:r>
      <w:r w:rsidR="004A3F9F" w:rsidRPr="00A63532">
        <w:t>,</w:t>
      </w:r>
      <w:r w:rsidRPr="00A63532">
        <w:t xml:space="preserve"> sa nu ne propunem sa fabricam avioane sau sa </w:t>
      </w:r>
      <w:r w:rsidR="00FB4742" w:rsidRPr="00A63532">
        <w:t>întreținem</w:t>
      </w:r>
      <w:r w:rsidRPr="00A63532">
        <w:t xml:space="preserve"> noile tipuri de avioane F-35 care vor veni in dotare</w:t>
      </w:r>
      <w:r w:rsidR="004A3F9F" w:rsidRPr="00A63532">
        <w:t xml:space="preserve">, nici sa multiplicam </w:t>
      </w:r>
      <w:r w:rsidR="001360D8" w:rsidRPr="00A63532">
        <w:t>capacitați</w:t>
      </w:r>
      <w:r w:rsidR="004A3F9F" w:rsidRPr="00A63532">
        <w:t xml:space="preserve"> de </w:t>
      </w:r>
      <w:r w:rsidR="001360D8" w:rsidRPr="00A63532">
        <w:t>producție</w:t>
      </w:r>
      <w:r w:rsidR="004A3F9F" w:rsidRPr="00A63532">
        <w:t xml:space="preserve"> existente in alte state si care la ora actuala </w:t>
      </w:r>
      <w:r w:rsidR="001360D8">
        <w:t>sunt la rândul lor</w:t>
      </w:r>
      <w:r w:rsidR="004A3F9F" w:rsidRPr="00A63532">
        <w:t xml:space="preserve"> nefolosite</w:t>
      </w:r>
      <w:r w:rsidRPr="00A63532">
        <w:t xml:space="preserve">. </w:t>
      </w:r>
    </w:p>
    <w:p w14:paraId="671D3FDF" w14:textId="0690409A" w:rsidR="006121C8" w:rsidRPr="00A63532" w:rsidRDefault="00FB4742" w:rsidP="00841E85">
      <w:pPr>
        <w:spacing w:line="276" w:lineRule="auto"/>
        <w:jc w:val="both"/>
      </w:pPr>
      <w:r w:rsidRPr="00A63532">
        <w:t>Același</w:t>
      </w:r>
      <w:r w:rsidR="006121C8" w:rsidRPr="00A63532">
        <w:t xml:space="preserve"> lucru se poate spune si despre </w:t>
      </w:r>
      <w:r w:rsidR="004A3F9F" w:rsidRPr="00A63532">
        <w:t xml:space="preserve">crearea unor </w:t>
      </w:r>
      <w:r w:rsidR="001360D8" w:rsidRPr="00A63532">
        <w:t>capabilități</w:t>
      </w:r>
      <w:r w:rsidR="004A3F9F" w:rsidRPr="00A63532">
        <w:t xml:space="preserve"> de </w:t>
      </w:r>
      <w:r w:rsidR="001360D8" w:rsidRPr="00A63532">
        <w:t>întreținere</w:t>
      </w:r>
      <w:r w:rsidR="004A3F9F" w:rsidRPr="00A63532">
        <w:t xml:space="preserve"> pentru </w:t>
      </w:r>
      <w:r w:rsidR="006121C8" w:rsidRPr="00A63532">
        <w:t xml:space="preserve">alte tipuri de echipamente care au fost </w:t>
      </w:r>
      <w:r w:rsidRPr="00A63532">
        <w:t>achiziționate</w:t>
      </w:r>
      <w:r w:rsidR="006121C8" w:rsidRPr="00A63532">
        <w:t xml:space="preserve"> deja de </w:t>
      </w:r>
      <w:r w:rsidR="009F0088" w:rsidRPr="00A63532">
        <w:t>Ministerul</w:t>
      </w:r>
      <w:r w:rsidR="006121C8" w:rsidRPr="00A63532">
        <w:t xml:space="preserve"> </w:t>
      </w:r>
      <w:r w:rsidRPr="00A63532">
        <w:t>Apărării</w:t>
      </w:r>
      <w:r w:rsidR="006121C8" w:rsidRPr="00A63532">
        <w:t xml:space="preserve"> sau sunt in curs de </w:t>
      </w:r>
      <w:r w:rsidRPr="00A63532">
        <w:t>achiziționare</w:t>
      </w:r>
      <w:r w:rsidR="006121C8" w:rsidRPr="00A63532">
        <w:t xml:space="preserve">. </w:t>
      </w:r>
      <w:r w:rsidRPr="00A63532">
        <w:t>Întreținerea</w:t>
      </w:r>
      <w:r w:rsidR="006121C8" w:rsidRPr="00A63532">
        <w:t xml:space="preserve"> sistemelor Patriot, HIMARS sau a tancurilor </w:t>
      </w:r>
      <w:r w:rsidRPr="00A63532">
        <w:t>Abram</w:t>
      </w:r>
      <w:r w:rsidR="005C6C33" w:rsidRPr="00A63532">
        <w:t>s</w:t>
      </w:r>
      <w:r w:rsidR="006121C8" w:rsidRPr="00A63532">
        <w:t xml:space="preserve"> nu se va putea face in Romania </w:t>
      </w:r>
      <w:r w:rsidRPr="00A63532">
        <w:t>fără</w:t>
      </w:r>
      <w:r w:rsidR="006121C8" w:rsidRPr="00A63532">
        <w:t xml:space="preserve"> </w:t>
      </w:r>
      <w:r w:rsidR="009F0088" w:rsidRPr="00A63532">
        <w:t>investiții</w:t>
      </w:r>
      <w:r w:rsidR="006121C8" w:rsidRPr="00A63532">
        <w:t xml:space="preserve"> </w:t>
      </w:r>
      <w:r w:rsidR="009F0088" w:rsidRPr="00A63532">
        <w:t>substanțiale</w:t>
      </w:r>
      <w:r w:rsidR="006121C8" w:rsidRPr="00A63532">
        <w:t xml:space="preserve">, care nu se vor putea justifica din punct de vedere economic </w:t>
      </w:r>
      <w:r w:rsidR="004A3F9F" w:rsidRPr="00A63532">
        <w:t xml:space="preserve">si nici al siguranței aprovizionării </w:t>
      </w:r>
      <w:r w:rsidR="006121C8" w:rsidRPr="00A63532">
        <w:t xml:space="preserve">si vor creste </w:t>
      </w:r>
      <w:r w:rsidRPr="00A63532">
        <w:t>substanțial</w:t>
      </w:r>
      <w:r w:rsidR="006121C8" w:rsidRPr="00A63532">
        <w:t xml:space="preserve"> costurile de operare</w:t>
      </w:r>
      <w:r w:rsidRPr="00A63532">
        <w:t>, sau vor duplica inutil capabilități deja existente in alte state ( ex. baza de întreținere de avioane F-35 de la Camer</w:t>
      </w:r>
      <w:r w:rsidR="005C6C33" w:rsidRPr="00A63532">
        <w:t>i</w:t>
      </w:r>
      <w:r w:rsidRPr="00A63532">
        <w:t>, Italia, acolo unde exista si linia de asamblare din Europa pentru avioanele F-35</w:t>
      </w:r>
      <w:r w:rsidR="005C6C33" w:rsidRPr="00A63532">
        <w:rPr>
          <w:rStyle w:val="FootnoteReference"/>
        </w:rPr>
        <w:footnoteReference w:id="10"/>
      </w:r>
      <w:r w:rsidRPr="00A63532">
        <w:t xml:space="preserve">, </w:t>
      </w:r>
      <w:r w:rsidR="00584E05" w:rsidRPr="00A63532">
        <w:t>viitoarea baza de întreținere a acelorași avioane F-35 din Olanda</w:t>
      </w:r>
      <w:r w:rsidR="00584E05" w:rsidRPr="00A63532">
        <w:rPr>
          <w:rStyle w:val="FootnoteReference"/>
        </w:rPr>
        <w:footnoteReference w:id="11"/>
      </w:r>
      <w:r w:rsidR="00584E05" w:rsidRPr="00A63532">
        <w:t xml:space="preserve">, </w:t>
      </w:r>
      <w:r w:rsidRPr="00A63532">
        <w:t>sau baza de întreținere pentru tancuri Abrams de la Poznan din Polonia</w:t>
      </w:r>
      <w:r w:rsidR="004A3F9F" w:rsidRPr="00A63532">
        <w:rPr>
          <w:rStyle w:val="FootnoteReference"/>
        </w:rPr>
        <w:footnoteReference w:id="12"/>
      </w:r>
      <w:r w:rsidRPr="00A63532">
        <w:t>),  pentru satisfacerea unor astfel de nevoi.</w:t>
      </w:r>
      <w:r w:rsidR="009F0088" w:rsidRPr="00A63532">
        <w:t xml:space="preserve"> Aceste </w:t>
      </w:r>
      <w:r w:rsidR="00584E05" w:rsidRPr="00A63532">
        <w:t>cedări</w:t>
      </w:r>
      <w:r w:rsidR="009F0088" w:rsidRPr="00A63532">
        <w:t xml:space="preserve"> de suveranitate vor trebui însă însoțite de o analiza de complementaritate</w:t>
      </w:r>
      <w:r w:rsidR="00584E05" w:rsidRPr="00A63532">
        <w:t>,</w:t>
      </w:r>
      <w:r w:rsidR="009F0088" w:rsidRPr="00A63532">
        <w:t xml:space="preserve"> pentru a pune Romania in poziția de a putea negocia obținerea unor facilitați similare pentru echipamente comune</w:t>
      </w:r>
      <w:r w:rsidR="004A3F9F" w:rsidRPr="00A63532">
        <w:t xml:space="preserve"> pentru a putea conferi sustenabilitate procesului de achizitii si asigurarii logistice.</w:t>
      </w:r>
    </w:p>
    <w:p w14:paraId="2CF6CB02" w14:textId="77474B8C" w:rsidR="00FB4742" w:rsidRPr="00A63532" w:rsidRDefault="006121C8" w:rsidP="00841E85">
      <w:pPr>
        <w:spacing w:line="276" w:lineRule="auto"/>
        <w:jc w:val="both"/>
      </w:pPr>
      <w:r w:rsidRPr="00A63532">
        <w:t xml:space="preserve">Este </w:t>
      </w:r>
      <w:r w:rsidR="00FB4742" w:rsidRPr="00A63532">
        <w:t>însă</w:t>
      </w:r>
      <w:r w:rsidRPr="00A63532">
        <w:t xml:space="preserve"> </w:t>
      </w:r>
      <w:r w:rsidR="009F0088" w:rsidRPr="00A63532">
        <w:t>esențial</w:t>
      </w:r>
      <w:r w:rsidRPr="00A63532">
        <w:t xml:space="preserve"> pentru </w:t>
      </w:r>
      <w:r w:rsidR="009F0088" w:rsidRPr="00A63532">
        <w:t>securitatea naționala ca industria</w:t>
      </w:r>
      <w:r w:rsidRPr="00A63532">
        <w:t xml:space="preserve"> de </w:t>
      </w:r>
      <w:r w:rsidR="00FB4742" w:rsidRPr="00A63532">
        <w:t>apărare</w:t>
      </w:r>
      <w:r w:rsidRPr="00A63532">
        <w:t xml:space="preserve"> </w:t>
      </w:r>
      <w:r w:rsidR="009F0088" w:rsidRPr="00A63532">
        <w:t>românească</w:t>
      </w:r>
      <w:r w:rsidRPr="00A63532">
        <w:t xml:space="preserve"> sa </w:t>
      </w:r>
      <w:r w:rsidR="009F0088" w:rsidRPr="00A63532">
        <w:t xml:space="preserve">fie in măsura sa </w:t>
      </w:r>
      <w:r w:rsidRPr="00A63532">
        <w:t xml:space="preserve">asigure un cumul de </w:t>
      </w:r>
      <w:r w:rsidR="00FB4742" w:rsidRPr="00A63532">
        <w:t>capabilități</w:t>
      </w:r>
      <w:r w:rsidRPr="00A63532">
        <w:t xml:space="preserve"> tehnologice, </w:t>
      </w:r>
      <w:r w:rsidR="009F0088" w:rsidRPr="00A63532">
        <w:t>inginerești</w:t>
      </w:r>
      <w:r w:rsidRPr="00A63532">
        <w:t xml:space="preserve"> si industriale care</w:t>
      </w:r>
      <w:r w:rsidR="004A3F9F" w:rsidRPr="00A63532">
        <w:t xml:space="preserve">, in caz de criza, </w:t>
      </w:r>
      <w:r w:rsidRPr="00A63532">
        <w:t xml:space="preserve"> sa-si </w:t>
      </w:r>
      <w:r w:rsidR="00FB4742" w:rsidRPr="00A63532">
        <w:t>crească</w:t>
      </w:r>
      <w:r w:rsidRPr="00A63532">
        <w:t xml:space="preserve"> in termen scurt volumul </w:t>
      </w:r>
      <w:r w:rsidR="00FB4742" w:rsidRPr="00A63532">
        <w:t>producției</w:t>
      </w:r>
      <w:r w:rsidRPr="00A63532">
        <w:t xml:space="preserve"> pentru a asigura securitatea </w:t>
      </w:r>
      <w:r w:rsidR="00FB4742" w:rsidRPr="00A63532">
        <w:t>aprovizionării</w:t>
      </w:r>
      <w:r w:rsidRPr="00A63532">
        <w:t xml:space="preserve"> si </w:t>
      </w:r>
      <w:r w:rsidR="001360D8" w:rsidRPr="00A63532">
        <w:t>menținerea</w:t>
      </w:r>
      <w:r w:rsidRPr="00A63532">
        <w:t xml:space="preserve"> in stare </w:t>
      </w:r>
      <w:r w:rsidR="00FB4742" w:rsidRPr="00A63532">
        <w:t>operaționala</w:t>
      </w:r>
      <w:r w:rsidRPr="00A63532">
        <w:t xml:space="preserve"> pentru un </w:t>
      </w:r>
      <w:r w:rsidR="001360D8" w:rsidRPr="00A63532">
        <w:t>număr</w:t>
      </w:r>
      <w:r w:rsidRPr="00A63532">
        <w:t xml:space="preserve"> de echipamente vitale si in </w:t>
      </w:r>
      <w:r w:rsidR="00FB4742" w:rsidRPr="00A63532">
        <w:t>același</w:t>
      </w:r>
      <w:r w:rsidRPr="00A63532">
        <w:t xml:space="preserve"> timp sa </w:t>
      </w:r>
      <w:r w:rsidR="001360D8" w:rsidRPr="00A63532">
        <w:t>poată</w:t>
      </w:r>
      <w:r w:rsidRPr="00A63532">
        <w:t xml:space="preserve"> sa </w:t>
      </w:r>
      <w:r w:rsidR="00FB4742" w:rsidRPr="00A63532">
        <w:t>reacționeze</w:t>
      </w:r>
      <w:r w:rsidRPr="00A63532">
        <w:t xml:space="preserve"> rapid la noi tipuri de </w:t>
      </w:r>
      <w:r w:rsidR="00FB4742" w:rsidRPr="00A63532">
        <w:t>amenințări</w:t>
      </w:r>
      <w:r w:rsidR="004A3F9F" w:rsidRPr="00A63532">
        <w:t>,</w:t>
      </w:r>
      <w:r w:rsidRPr="00A63532">
        <w:t xml:space="preserve"> </w:t>
      </w:r>
      <w:r w:rsidR="001360D8" w:rsidRPr="00A63532">
        <w:t>așa</w:t>
      </w:r>
      <w:r w:rsidRPr="00A63532">
        <w:t xml:space="preserve"> cum a </w:t>
      </w:r>
      <w:r w:rsidR="00FB4742" w:rsidRPr="00A63532">
        <w:t>făcut</w:t>
      </w:r>
      <w:r w:rsidRPr="00A63532">
        <w:t xml:space="preserve">-o </w:t>
      </w:r>
      <w:r w:rsidR="00FB4742" w:rsidRPr="00A63532">
        <w:t xml:space="preserve">cu succes </w:t>
      </w:r>
      <w:r w:rsidRPr="00A63532">
        <w:t xml:space="preserve">industria din Ucraina de la </w:t>
      </w:r>
      <w:r w:rsidR="001360D8" w:rsidRPr="00A63532">
        <w:t>începutul</w:t>
      </w:r>
      <w:r w:rsidRPr="00A63532">
        <w:t xml:space="preserve"> invaziei </w:t>
      </w:r>
      <w:r w:rsidR="001360D8" w:rsidRPr="00A63532">
        <w:t>rusești</w:t>
      </w:r>
      <w:r w:rsidRPr="00A63532">
        <w:t>.</w:t>
      </w:r>
    </w:p>
    <w:p w14:paraId="31556B3A" w14:textId="200BBBFC" w:rsidR="006121C8" w:rsidRDefault="00FB4742" w:rsidP="00841E85">
      <w:pPr>
        <w:spacing w:line="276" w:lineRule="auto"/>
        <w:jc w:val="both"/>
      </w:pPr>
      <w:r w:rsidRPr="00A63532">
        <w:t xml:space="preserve">In </w:t>
      </w:r>
      <w:r w:rsidR="001360D8" w:rsidRPr="00A63532">
        <w:t>același</w:t>
      </w:r>
      <w:r w:rsidRPr="00A63532">
        <w:t xml:space="preserve"> timp este la fel de necesar sa dezvoltam acele </w:t>
      </w:r>
      <w:r w:rsidR="001360D8" w:rsidRPr="00A63532">
        <w:t>capabilități</w:t>
      </w:r>
      <w:r w:rsidRPr="00A63532">
        <w:t xml:space="preserve"> care sa valorifice </w:t>
      </w:r>
      <w:r w:rsidR="001360D8" w:rsidRPr="00A63532">
        <w:t>potențialul</w:t>
      </w:r>
      <w:r w:rsidRPr="00A63532">
        <w:t xml:space="preserve"> uman local in domenii tehnologice in care sa putem deveni un partener credibil fie la nivel de furnizor</w:t>
      </w:r>
      <w:r w:rsidR="004A3F9F" w:rsidRPr="00A63532">
        <w:t>,</w:t>
      </w:r>
      <w:r w:rsidRPr="00A63532">
        <w:t xml:space="preserve"> fie in </w:t>
      </w:r>
      <w:r w:rsidR="004A3F9F" w:rsidRPr="00A63532">
        <w:t>dezvoltarea</w:t>
      </w:r>
      <w:r w:rsidRPr="00A63532">
        <w:t xml:space="preserve"> unor programe comune la nivel european.</w:t>
      </w:r>
    </w:p>
    <w:p w14:paraId="5DD505F0" w14:textId="77777777" w:rsidR="004E3281" w:rsidRDefault="004E3281" w:rsidP="00841E85">
      <w:pPr>
        <w:spacing w:line="276" w:lineRule="auto"/>
        <w:jc w:val="both"/>
      </w:pPr>
    </w:p>
    <w:p w14:paraId="70828178" w14:textId="703EEDD4" w:rsidR="003C1E8E" w:rsidRPr="00841E85" w:rsidRDefault="00410951" w:rsidP="00841E85">
      <w:pPr>
        <w:pStyle w:val="Heading3"/>
        <w:spacing w:line="276" w:lineRule="auto"/>
        <w:jc w:val="both"/>
        <w:rPr>
          <w:color w:val="auto"/>
        </w:rPr>
      </w:pPr>
      <w:bookmarkStart w:id="17" w:name="_Toc180352048"/>
      <w:r w:rsidRPr="00841E85">
        <w:rPr>
          <w:color w:val="auto"/>
        </w:rPr>
        <w:t>3.1</w:t>
      </w:r>
      <w:r w:rsidR="006121C8" w:rsidRPr="00841E85">
        <w:rPr>
          <w:color w:val="auto"/>
        </w:rPr>
        <w:t>.1</w:t>
      </w:r>
      <w:r w:rsidRPr="00841E85">
        <w:rPr>
          <w:color w:val="auto"/>
        </w:rPr>
        <w:t xml:space="preserve"> D</w:t>
      </w:r>
      <w:r w:rsidR="009B058F" w:rsidRPr="00841E85">
        <w:rPr>
          <w:color w:val="auto"/>
        </w:rPr>
        <w:t>o</w:t>
      </w:r>
      <w:r w:rsidRPr="00841E85">
        <w:rPr>
          <w:color w:val="auto"/>
        </w:rPr>
        <w:t xml:space="preserve">menii </w:t>
      </w:r>
      <w:r w:rsidR="003B4C1F" w:rsidRPr="00841E85">
        <w:rPr>
          <w:color w:val="auto"/>
        </w:rPr>
        <w:t>prioritare</w:t>
      </w:r>
      <w:r w:rsidRPr="00841E85">
        <w:rPr>
          <w:color w:val="auto"/>
        </w:rPr>
        <w:t xml:space="preserve"> de expertiza inginereasca si tehnologica</w:t>
      </w:r>
      <w:r w:rsidR="00BE30FA" w:rsidRPr="00841E85">
        <w:rPr>
          <w:color w:val="auto"/>
        </w:rPr>
        <w:t>.</w:t>
      </w:r>
      <w:bookmarkEnd w:id="17"/>
    </w:p>
    <w:p w14:paraId="47EA2BD3" w14:textId="68E98921" w:rsidR="00B84825" w:rsidRPr="00841E85" w:rsidRDefault="00B84825" w:rsidP="00841E85">
      <w:pPr>
        <w:pStyle w:val="Heading4"/>
        <w:spacing w:line="276" w:lineRule="auto"/>
        <w:jc w:val="both"/>
        <w:rPr>
          <w:i w:val="0"/>
          <w:iCs w:val="0"/>
          <w:color w:val="auto"/>
        </w:rPr>
      </w:pPr>
      <w:r w:rsidRPr="00841E85">
        <w:rPr>
          <w:i w:val="0"/>
          <w:iCs w:val="0"/>
          <w:color w:val="auto"/>
        </w:rPr>
        <w:t>3.1.1</w:t>
      </w:r>
      <w:r w:rsidR="006121C8" w:rsidRPr="00841E85">
        <w:rPr>
          <w:i w:val="0"/>
          <w:iCs w:val="0"/>
          <w:color w:val="auto"/>
        </w:rPr>
        <w:t>.1</w:t>
      </w:r>
      <w:r w:rsidR="00A56CB0" w:rsidRPr="00841E85">
        <w:rPr>
          <w:i w:val="0"/>
          <w:iCs w:val="0"/>
          <w:color w:val="auto"/>
        </w:rPr>
        <w:t xml:space="preserve"> Tehnologii si materiale pentru dezvoltarea, testarea si fabricarea</w:t>
      </w:r>
      <w:r w:rsidR="001360D8" w:rsidRPr="00841E85">
        <w:rPr>
          <w:i w:val="0"/>
          <w:iCs w:val="0"/>
          <w:color w:val="auto"/>
        </w:rPr>
        <w:t xml:space="preserve"> Vehiculelor Aeriene fără Pilot</w:t>
      </w:r>
      <w:r w:rsidR="003C411D" w:rsidRPr="00841E85">
        <w:rPr>
          <w:i w:val="0"/>
          <w:iCs w:val="0"/>
          <w:color w:val="auto"/>
        </w:rPr>
        <w:t>.</w:t>
      </w:r>
    </w:p>
    <w:p w14:paraId="2FF5A4BB" w14:textId="03E923CA" w:rsidR="000D70EA" w:rsidRPr="00A63532" w:rsidRDefault="000D70EA" w:rsidP="00841E85">
      <w:pPr>
        <w:spacing w:line="276" w:lineRule="auto"/>
        <w:jc w:val="both"/>
      </w:pPr>
      <w:r w:rsidRPr="00A63532">
        <w:t xml:space="preserve">Dezvoltarea cu succes a unui program national </w:t>
      </w:r>
      <w:r w:rsidR="001360D8">
        <w:t xml:space="preserve">de Vehicule Aeriene fara Pilot, denumite in cele ce urmeaza, in mod generic, drone, </w:t>
      </w:r>
      <w:r w:rsidRPr="00A63532">
        <w:t>care sa fie in masura sa produca o gama de produse competitive</w:t>
      </w:r>
      <w:r w:rsidR="003C411D">
        <w:t>,</w:t>
      </w:r>
      <w:r w:rsidRPr="00A63532">
        <w:t xml:space="preserve"> va depinde in</w:t>
      </w:r>
      <w:r w:rsidR="003C411D">
        <w:t>tr-o buna</w:t>
      </w:r>
      <w:r w:rsidRPr="00A63532">
        <w:t xml:space="preserve"> masura </w:t>
      </w:r>
      <w:r w:rsidR="003C411D">
        <w:t xml:space="preserve">si </w:t>
      </w:r>
      <w:r w:rsidRPr="00A63532">
        <w:t xml:space="preserve">de modul in care se vor negocia transferurile de tehnologie la viitoarele programe de </w:t>
      </w:r>
      <w:r w:rsidR="003C411D" w:rsidRPr="00A63532">
        <w:t>achiziții</w:t>
      </w:r>
      <w:r w:rsidRPr="00A63532">
        <w:t xml:space="preserve">. </w:t>
      </w:r>
    </w:p>
    <w:p w14:paraId="1FF2605B" w14:textId="14C60121" w:rsidR="00A56CB0" w:rsidRPr="00A63532" w:rsidRDefault="000D70EA" w:rsidP="00841E85">
      <w:pPr>
        <w:spacing w:line="276" w:lineRule="auto"/>
        <w:jc w:val="both"/>
      </w:pPr>
      <w:r w:rsidRPr="00A63532">
        <w:t>Gama de tehnologii necesare pentru proiectarea, dezvoltarea si fabricarea dronelor, i</w:t>
      </w:r>
      <w:r w:rsidR="009F0088" w:rsidRPr="00A63532">
        <w:t>n</w:t>
      </w:r>
      <w:r w:rsidRPr="00A63532">
        <w:t>clusiv a sensorilor, sistemelor de navigatie, comunicatie</w:t>
      </w:r>
      <w:r w:rsidR="003C411D">
        <w:t xml:space="preserve">, </w:t>
      </w:r>
      <w:r w:rsidR="0096002E" w:rsidRPr="00A63532">
        <w:t>data link</w:t>
      </w:r>
      <w:r w:rsidRPr="00A63532">
        <w:t xml:space="preserve"> si armamentului</w:t>
      </w:r>
      <w:r w:rsidR="003C411D">
        <w:t>,</w:t>
      </w:r>
      <w:r w:rsidRPr="00A63532">
        <w:t xml:space="preserve"> va trebui stabilita in cursul studiilor si </w:t>
      </w:r>
      <w:r w:rsidR="009F0088" w:rsidRPr="00A63532">
        <w:t xml:space="preserve">analizelor competitive </w:t>
      </w:r>
    </w:p>
    <w:p w14:paraId="68506788" w14:textId="3E7D9E4A" w:rsidR="00B84825" w:rsidRPr="00841E85" w:rsidRDefault="00B84825" w:rsidP="00841E85">
      <w:pPr>
        <w:pStyle w:val="Heading4"/>
        <w:spacing w:line="276" w:lineRule="auto"/>
        <w:jc w:val="both"/>
        <w:rPr>
          <w:i w:val="0"/>
          <w:iCs w:val="0"/>
          <w:color w:val="auto"/>
        </w:rPr>
      </w:pPr>
      <w:r w:rsidRPr="00841E85">
        <w:rPr>
          <w:i w:val="0"/>
          <w:iCs w:val="0"/>
          <w:color w:val="auto"/>
        </w:rPr>
        <w:t>3.1.</w:t>
      </w:r>
      <w:r w:rsidR="006121C8" w:rsidRPr="00841E85">
        <w:rPr>
          <w:i w:val="0"/>
          <w:iCs w:val="0"/>
          <w:color w:val="auto"/>
        </w:rPr>
        <w:t>1.</w:t>
      </w:r>
      <w:r w:rsidRPr="00841E85">
        <w:rPr>
          <w:i w:val="0"/>
          <w:iCs w:val="0"/>
          <w:color w:val="auto"/>
        </w:rPr>
        <w:t>2</w:t>
      </w:r>
      <w:r w:rsidR="00C817BF" w:rsidRPr="00841E85">
        <w:rPr>
          <w:i w:val="0"/>
          <w:iCs w:val="0"/>
          <w:color w:val="auto"/>
        </w:rPr>
        <w:t xml:space="preserve"> Tehnologii si materiale pentru </w:t>
      </w:r>
      <w:r w:rsidR="009F0088" w:rsidRPr="00841E85">
        <w:rPr>
          <w:i w:val="0"/>
          <w:iCs w:val="0"/>
          <w:color w:val="auto"/>
        </w:rPr>
        <w:t>fabricația</w:t>
      </w:r>
      <w:r w:rsidR="00C817BF" w:rsidRPr="00841E85">
        <w:rPr>
          <w:i w:val="0"/>
          <w:iCs w:val="0"/>
          <w:color w:val="auto"/>
        </w:rPr>
        <w:t xml:space="preserve"> de rachete </w:t>
      </w:r>
    </w:p>
    <w:p w14:paraId="181F7C33" w14:textId="61F226E6" w:rsidR="002A6843" w:rsidRPr="00A63532" w:rsidRDefault="009F0088" w:rsidP="00841E85">
      <w:pPr>
        <w:spacing w:line="276" w:lineRule="auto"/>
        <w:jc w:val="both"/>
      </w:pPr>
      <w:r w:rsidRPr="00A63532">
        <w:t>Având</w:t>
      </w:r>
      <w:r w:rsidR="002A6843" w:rsidRPr="00A63532">
        <w:t xml:space="preserve"> in vedere </w:t>
      </w:r>
      <w:r w:rsidR="00D120F3" w:rsidRPr="00A63532">
        <w:t xml:space="preserve">importanta, </w:t>
      </w:r>
      <w:r w:rsidR="002A6843" w:rsidRPr="00A63532">
        <w:t xml:space="preserve">gradul crescut de utilizare si epuizarea lor rapida pe </w:t>
      </w:r>
      <w:r w:rsidRPr="00A63532">
        <w:t>câmpul</w:t>
      </w:r>
      <w:r w:rsidR="002A6843" w:rsidRPr="00A63532">
        <w:t xml:space="preserve"> de lupta</w:t>
      </w:r>
      <w:r w:rsidR="00D120F3" w:rsidRPr="00A63532">
        <w:t>,</w:t>
      </w:r>
      <w:r w:rsidR="002A6843" w:rsidRPr="00A63532">
        <w:t xml:space="preserve"> este </w:t>
      </w:r>
      <w:r w:rsidRPr="00A63532">
        <w:t>esențial</w:t>
      </w:r>
      <w:r w:rsidR="002A6843" w:rsidRPr="00A63532">
        <w:t xml:space="preserve"> ca industria de </w:t>
      </w:r>
      <w:r w:rsidRPr="00A63532">
        <w:t>apărare</w:t>
      </w:r>
      <w:r w:rsidR="002A6843" w:rsidRPr="00A63532">
        <w:t xml:space="preserve"> sa fie in </w:t>
      </w:r>
      <w:r w:rsidRPr="00A63532">
        <w:t>măsura</w:t>
      </w:r>
      <w:r w:rsidR="002A6843" w:rsidRPr="00A63532">
        <w:t xml:space="preserve"> sa </w:t>
      </w:r>
      <w:r w:rsidR="003C411D" w:rsidRPr="00A63532">
        <w:t>producă</w:t>
      </w:r>
      <w:r w:rsidR="002A6843" w:rsidRPr="00A63532">
        <w:t xml:space="preserve"> in caz de nevoie </w:t>
      </w:r>
      <w:r w:rsidRPr="00A63532">
        <w:t>atât</w:t>
      </w:r>
      <w:r w:rsidR="002A6843" w:rsidRPr="00A63532">
        <w:t xml:space="preserve"> rachete antitanc dirijate</w:t>
      </w:r>
      <w:r w:rsidR="00D120F3" w:rsidRPr="00A63532">
        <w:t>, rachete sol aer pentru sistemele MANPADS/SHORAD,</w:t>
      </w:r>
      <w:r w:rsidR="002A6843" w:rsidRPr="00A63532">
        <w:t xml:space="preserve"> cit si rachete pentru lansatoarele </w:t>
      </w:r>
      <w:r w:rsidRPr="00A63532">
        <w:t xml:space="preserve">multiple </w:t>
      </w:r>
      <w:r w:rsidR="002A6843" w:rsidRPr="00A63532">
        <w:t xml:space="preserve">cu </w:t>
      </w:r>
      <w:r w:rsidRPr="00A63532">
        <w:t>bătaie</w:t>
      </w:r>
      <w:r w:rsidR="002A6843" w:rsidRPr="00A63532">
        <w:t xml:space="preserve"> mare</w:t>
      </w:r>
      <w:r w:rsidRPr="00A63532">
        <w:t>( MLRS).</w:t>
      </w:r>
    </w:p>
    <w:p w14:paraId="066F2DFE" w14:textId="04EB4A6F" w:rsidR="002A6843" w:rsidRDefault="002A6843" w:rsidP="00841E85">
      <w:pPr>
        <w:spacing w:line="276" w:lineRule="auto"/>
        <w:jc w:val="both"/>
      </w:pPr>
      <w:r w:rsidRPr="00A63532">
        <w:t xml:space="preserve">Din acest motiv se va </w:t>
      </w:r>
      <w:r w:rsidR="009F0088" w:rsidRPr="00A63532">
        <w:t>urmări</w:t>
      </w:r>
      <w:r w:rsidRPr="00A63532">
        <w:t xml:space="preserve"> realizarea de </w:t>
      </w:r>
      <w:r w:rsidR="009F0088" w:rsidRPr="00A63532">
        <w:t>transferuri</w:t>
      </w:r>
      <w:r w:rsidRPr="00A63532">
        <w:t xml:space="preserve"> de tehnologie pentru fabricarea pe plan local a motoarelor, corpurilor de racheta, sau lansatoarelor</w:t>
      </w:r>
      <w:r w:rsidR="00D120F3" w:rsidRPr="00A63532">
        <w:t>, cit si a dispozit</w:t>
      </w:r>
      <w:r w:rsidR="0096002E" w:rsidRPr="00A63532">
        <w:t>i</w:t>
      </w:r>
      <w:r w:rsidR="00D120F3" w:rsidRPr="00A63532">
        <w:t xml:space="preserve">velor electro-optice, </w:t>
      </w:r>
      <w:r w:rsidRPr="00A63532">
        <w:t xml:space="preserve"> pentru tipuri</w:t>
      </w:r>
      <w:r w:rsidR="00D120F3" w:rsidRPr="00A63532">
        <w:t>le</w:t>
      </w:r>
      <w:r w:rsidRPr="00A63532">
        <w:t xml:space="preserve"> de rachete </w:t>
      </w:r>
      <w:r w:rsidR="009F0088" w:rsidRPr="00A63532">
        <w:t>menționate</w:t>
      </w:r>
      <w:r w:rsidR="00D120F3" w:rsidRPr="00A63532">
        <w:t>,</w:t>
      </w:r>
      <w:r w:rsidRPr="00A63532">
        <w:t xml:space="preserve"> astfel incit in caz de nevoie Romania sa </w:t>
      </w:r>
      <w:r w:rsidR="009F0088" w:rsidRPr="00A63532">
        <w:t>depindă</w:t>
      </w:r>
      <w:r w:rsidRPr="00A63532">
        <w:t xml:space="preserve"> de un </w:t>
      </w:r>
      <w:r w:rsidR="009F0088" w:rsidRPr="00A63532">
        <w:t>număr</w:t>
      </w:r>
      <w:r w:rsidRPr="00A63532">
        <w:t xml:space="preserve"> redus de componente, in general capetele de ghidare care sa </w:t>
      </w:r>
      <w:r w:rsidR="009F0088" w:rsidRPr="00A63532">
        <w:t>poată</w:t>
      </w:r>
      <w:r w:rsidRPr="00A63532">
        <w:t xml:space="preserve"> fi primite rapid de la </w:t>
      </w:r>
      <w:r w:rsidR="009F0088" w:rsidRPr="00A63532">
        <w:t>aliați</w:t>
      </w:r>
      <w:r w:rsidRPr="00A63532">
        <w:t xml:space="preserve">. </w:t>
      </w:r>
    </w:p>
    <w:p w14:paraId="387DBE15" w14:textId="5F3D5C06" w:rsidR="002A6843" w:rsidRPr="00841E85" w:rsidRDefault="002A6843" w:rsidP="00841E85">
      <w:pPr>
        <w:pStyle w:val="Heading4"/>
        <w:spacing w:line="276" w:lineRule="auto"/>
        <w:jc w:val="both"/>
        <w:rPr>
          <w:i w:val="0"/>
          <w:iCs w:val="0"/>
          <w:color w:val="auto"/>
        </w:rPr>
      </w:pPr>
      <w:r w:rsidRPr="00841E85">
        <w:rPr>
          <w:i w:val="0"/>
          <w:iCs w:val="0"/>
          <w:color w:val="auto"/>
        </w:rPr>
        <w:t xml:space="preserve">3.1.1.3 Tehnologii folosite in </w:t>
      </w:r>
      <w:r w:rsidR="009F0088" w:rsidRPr="00841E85">
        <w:rPr>
          <w:i w:val="0"/>
          <w:iCs w:val="0"/>
          <w:color w:val="auto"/>
        </w:rPr>
        <w:t>detecția</w:t>
      </w:r>
      <w:r w:rsidRPr="00841E85">
        <w:rPr>
          <w:i w:val="0"/>
          <w:iCs w:val="0"/>
          <w:color w:val="auto"/>
        </w:rPr>
        <w:t xml:space="preserve"> si neutralizarea dronelor</w:t>
      </w:r>
    </w:p>
    <w:p w14:paraId="1D16A5C5" w14:textId="455F9402" w:rsidR="003C411D" w:rsidRDefault="0096002E" w:rsidP="00841E85">
      <w:pPr>
        <w:spacing w:line="276" w:lineRule="auto"/>
        <w:jc w:val="both"/>
      </w:pPr>
      <w:r w:rsidRPr="00A63532">
        <w:t>Romania trebuie, prin tra</w:t>
      </w:r>
      <w:r w:rsidR="00E20DA2" w:rsidRPr="00A63532">
        <w:t>n</w:t>
      </w:r>
      <w:r w:rsidRPr="00A63532">
        <w:t>sfer de tehnologie</w:t>
      </w:r>
      <w:r w:rsidR="00E20DA2" w:rsidRPr="00A63532">
        <w:t xml:space="preserve"> inclus in programele de cooperare tehnologica si industriala (offset)</w:t>
      </w:r>
      <w:r w:rsidRPr="00A63532">
        <w:t xml:space="preserve"> sau efort propriu</w:t>
      </w:r>
      <w:r w:rsidR="00E20DA2" w:rsidRPr="00A63532">
        <w:t>,</w:t>
      </w:r>
      <w:r w:rsidRPr="00A63532">
        <w:t xml:space="preserve"> sa obtina tehnologiile necesare pentru un numar cit mai mare de </w:t>
      </w:r>
      <w:r w:rsidR="00725D49" w:rsidRPr="00A63532">
        <w:t>componente ale sistemelor</w:t>
      </w:r>
      <w:r w:rsidRPr="00A63532">
        <w:t xml:space="preserve"> de neutralizare pasiva si activa a dronelor</w:t>
      </w:r>
      <w:r w:rsidR="00E20DA2" w:rsidRPr="00A63532">
        <w:t>,</w:t>
      </w:r>
      <w:r w:rsidRPr="00A63532">
        <w:t xml:space="preserve"> pentru a sprijini dezvoltare</w:t>
      </w:r>
      <w:r w:rsidR="00725D49" w:rsidRPr="00A63532">
        <w:t xml:space="preserve">a, integrarea si </w:t>
      </w:r>
      <w:r w:rsidRPr="00A63532">
        <w:t>productia pe plan local a acestora</w:t>
      </w:r>
      <w:r w:rsidR="006254E5" w:rsidRPr="00A63532">
        <w:t xml:space="preserve">, domeniu prioritar de dezvoltare al viitoarei industrii de </w:t>
      </w:r>
      <w:r w:rsidR="003C411D" w:rsidRPr="00A63532">
        <w:t>apărare</w:t>
      </w:r>
      <w:r w:rsidR="006254E5" w:rsidRPr="00A63532">
        <w:t xml:space="preserve"> </w:t>
      </w:r>
      <w:r w:rsidR="003C411D" w:rsidRPr="00A63532">
        <w:t>românească</w:t>
      </w:r>
      <w:r w:rsidR="006254E5" w:rsidRPr="00A63532">
        <w:t xml:space="preserve"> si europeana.</w:t>
      </w:r>
    </w:p>
    <w:p w14:paraId="357D0A0C" w14:textId="2D46B0F9" w:rsidR="005F00F1" w:rsidRDefault="006254E5" w:rsidP="00841E85">
      <w:pPr>
        <w:spacing w:line="276" w:lineRule="auto"/>
        <w:jc w:val="both"/>
        <w:rPr>
          <w:i/>
          <w:iCs/>
        </w:rPr>
      </w:pPr>
      <w:r w:rsidRPr="00A63532">
        <w:t xml:space="preserve"> </w:t>
      </w:r>
      <w:r w:rsidR="005F00F1" w:rsidRPr="00A63532">
        <w:t>3.1.1.4 Tehnologii cu utilizare duala</w:t>
      </w:r>
    </w:p>
    <w:p w14:paraId="2464241A" w14:textId="797628A0" w:rsidR="005F00F1" w:rsidRDefault="005F00F1" w:rsidP="00841E85">
      <w:pPr>
        <w:spacing w:line="276" w:lineRule="auto"/>
        <w:jc w:val="both"/>
      </w:pPr>
      <w:r w:rsidRPr="00A63532">
        <w:t xml:space="preserve">Transferul de tehnologii cu utilizare duala este un punct </w:t>
      </w:r>
      <w:r w:rsidR="009F0088" w:rsidRPr="00A63532">
        <w:t>esențial</w:t>
      </w:r>
      <w:r w:rsidRPr="00A63532">
        <w:t xml:space="preserve"> in dezvoltarea unor </w:t>
      </w:r>
      <w:r w:rsidR="009F0088" w:rsidRPr="00A63532">
        <w:t>lanțuri</w:t>
      </w:r>
      <w:r w:rsidRPr="00A63532">
        <w:t xml:space="preserve"> de aprovizionare </w:t>
      </w:r>
      <w:r w:rsidR="009F0088" w:rsidRPr="00A63532">
        <w:t>reziliențe</w:t>
      </w:r>
      <w:r w:rsidRPr="00A63532">
        <w:t xml:space="preserve"> si in valorificarea resurselor materiale. Este recunoscut ca majoritate programelor militare sunt programe de serie mica si ca viabilitatea furnizorilor pe orizontala este asigurata de economiile de scara realizate la programele cu </w:t>
      </w:r>
      <w:r w:rsidR="009F0088" w:rsidRPr="00A63532">
        <w:t>utilizări</w:t>
      </w:r>
      <w:r w:rsidRPr="00A63532">
        <w:t xml:space="preserve"> civile care la </w:t>
      </w:r>
      <w:r w:rsidR="009F0088" w:rsidRPr="00A63532">
        <w:t>rândul</w:t>
      </w:r>
      <w:r w:rsidRPr="00A63532">
        <w:t xml:space="preserve"> lor sunt de natura a crea fondurile necesare pentru a cerceta dezvolta si inova </w:t>
      </w:r>
      <w:r w:rsidRPr="00A63532">
        <w:lastRenderedPageBreak/>
        <w:t>noi tehnologii critice care sa ofere apoi un avans tehnologic in crearea unor no</w:t>
      </w:r>
      <w:r w:rsidR="009F0088" w:rsidRPr="00A63532">
        <w:t>i</w:t>
      </w:r>
      <w:r w:rsidRPr="00A63532">
        <w:t xml:space="preserve"> produse militare. </w:t>
      </w:r>
    </w:p>
    <w:p w14:paraId="6E32DAAB" w14:textId="3AF12E64" w:rsidR="00725D49" w:rsidRDefault="00D120F3" w:rsidP="00841E85">
      <w:pPr>
        <w:pStyle w:val="Heading4"/>
        <w:spacing w:line="276" w:lineRule="auto"/>
        <w:jc w:val="both"/>
        <w:rPr>
          <w:i w:val="0"/>
          <w:iCs w:val="0"/>
          <w:color w:val="auto"/>
        </w:rPr>
      </w:pPr>
      <w:r w:rsidRPr="00A63532">
        <w:rPr>
          <w:i w:val="0"/>
          <w:iCs w:val="0"/>
          <w:color w:val="auto"/>
        </w:rPr>
        <w:t>3.1.1.5 Tehnologii si materiale pentru armament de infanterie</w:t>
      </w:r>
    </w:p>
    <w:p w14:paraId="64763355" w14:textId="481619D8" w:rsidR="009F0088" w:rsidRDefault="00725D49" w:rsidP="00841E85">
      <w:pPr>
        <w:spacing w:line="276" w:lineRule="auto"/>
        <w:jc w:val="both"/>
      </w:pPr>
      <w:r w:rsidRPr="00A63532">
        <w:t>Industria românească de apărare trebuie sa facă pasul de la producția de armament pentru trupele de infanterie de tip sovietic la cel fabricat după standardele NATO. Dat fiind drepturile de proprietate si protecția pieței, Guvernul României își propune abordarea acestui domeniu in cooperare cu tarile din Europa Centrala si de Es</w:t>
      </w:r>
      <w:r w:rsidR="001360D8">
        <w:t>,</w:t>
      </w:r>
      <w:r w:rsidRPr="00A63532">
        <w:t>t pe principii de complementaritate</w:t>
      </w:r>
      <w:r w:rsidR="00DD47F4">
        <w:t>,</w:t>
      </w:r>
      <w:r w:rsidRPr="00A63532">
        <w:t xml:space="preserve"> care sa conducă la realizarea de economii de scara</w:t>
      </w:r>
      <w:r w:rsidR="00DD47F4">
        <w:t>,</w:t>
      </w:r>
      <w:r w:rsidRPr="00A63532">
        <w:t xml:space="preserve"> in cazul fabricării pe plan loca</w:t>
      </w:r>
      <w:r w:rsidR="00DD47F4">
        <w:t>,</w:t>
      </w:r>
      <w:r w:rsidRPr="00A63532">
        <w:t>l cit si la satisfacerea nevoilor globale de Securitate a Aprovizionării, la nivelul Uniunii Europene, in cazul unui conflict.</w:t>
      </w:r>
    </w:p>
    <w:p w14:paraId="3E880203" w14:textId="77777777" w:rsidR="00D91A66" w:rsidRPr="00A63532" w:rsidRDefault="00D91A66" w:rsidP="00841E85">
      <w:pPr>
        <w:spacing w:line="276" w:lineRule="auto"/>
        <w:jc w:val="both"/>
      </w:pPr>
    </w:p>
    <w:p w14:paraId="12C46A3C" w14:textId="40519E92" w:rsidR="00410951" w:rsidRPr="00841E85" w:rsidRDefault="00410951" w:rsidP="00841E85">
      <w:pPr>
        <w:pStyle w:val="Heading3"/>
        <w:spacing w:line="276" w:lineRule="auto"/>
        <w:jc w:val="both"/>
        <w:rPr>
          <w:color w:val="auto"/>
        </w:rPr>
      </w:pPr>
      <w:bookmarkStart w:id="18" w:name="_Toc180352049"/>
      <w:r w:rsidRPr="00841E85">
        <w:rPr>
          <w:color w:val="auto"/>
        </w:rPr>
        <w:t>3.</w:t>
      </w:r>
      <w:r w:rsidR="006121C8" w:rsidRPr="00841E85">
        <w:rPr>
          <w:color w:val="auto"/>
        </w:rPr>
        <w:t>1.</w:t>
      </w:r>
      <w:r w:rsidRPr="00841E85">
        <w:rPr>
          <w:color w:val="auto"/>
        </w:rPr>
        <w:t xml:space="preserve">2 </w:t>
      </w:r>
      <w:r w:rsidR="00134C51" w:rsidRPr="00841E85">
        <w:rPr>
          <w:color w:val="auto"/>
        </w:rPr>
        <w:t>Capacitați</w:t>
      </w:r>
      <w:r w:rsidRPr="00841E85">
        <w:rPr>
          <w:color w:val="auto"/>
        </w:rPr>
        <w:t xml:space="preserve"> industriale </w:t>
      </w:r>
      <w:r w:rsidR="00F0231B" w:rsidRPr="00841E85">
        <w:rPr>
          <w:color w:val="auto"/>
        </w:rPr>
        <w:t>propri</w:t>
      </w:r>
      <w:r w:rsidR="003B4C1F" w:rsidRPr="00841E85">
        <w:rPr>
          <w:color w:val="auto"/>
        </w:rPr>
        <w:t>i</w:t>
      </w:r>
      <w:r w:rsidR="00F0231B" w:rsidRPr="00841E85">
        <w:rPr>
          <w:color w:val="auto"/>
        </w:rPr>
        <w:t>-Reforma</w:t>
      </w:r>
      <w:r w:rsidR="00F72641" w:rsidRPr="00841E85">
        <w:rPr>
          <w:color w:val="auto"/>
        </w:rPr>
        <w:t xml:space="preserve"> </w:t>
      </w:r>
      <w:r w:rsidR="00134C51" w:rsidRPr="00841E85">
        <w:rPr>
          <w:color w:val="auto"/>
        </w:rPr>
        <w:t>capacitaților</w:t>
      </w:r>
      <w:r w:rsidR="00F72641" w:rsidRPr="00841E85">
        <w:rPr>
          <w:color w:val="auto"/>
        </w:rPr>
        <w:t xml:space="preserve"> de </w:t>
      </w:r>
      <w:r w:rsidR="00134C51" w:rsidRPr="00841E85">
        <w:rPr>
          <w:color w:val="auto"/>
        </w:rPr>
        <w:t>producție</w:t>
      </w:r>
      <w:r w:rsidR="00F72641" w:rsidRPr="00841E85">
        <w:rPr>
          <w:color w:val="auto"/>
        </w:rPr>
        <w:t xml:space="preserve"> propri</w:t>
      </w:r>
      <w:r w:rsidR="003B4C1F" w:rsidRPr="00841E85">
        <w:rPr>
          <w:color w:val="auto"/>
        </w:rPr>
        <w:t>i</w:t>
      </w:r>
      <w:r w:rsidR="00F72641" w:rsidRPr="00841E85">
        <w:rPr>
          <w:color w:val="auto"/>
        </w:rPr>
        <w:t xml:space="preserve"> pentru a sprijini domeniile </w:t>
      </w:r>
      <w:r w:rsidR="00134C51" w:rsidRPr="00841E85">
        <w:rPr>
          <w:color w:val="auto"/>
        </w:rPr>
        <w:t>strategice</w:t>
      </w:r>
      <w:r w:rsidR="00F72641" w:rsidRPr="00841E85">
        <w:rPr>
          <w:color w:val="auto"/>
        </w:rPr>
        <w:t xml:space="preserve"> industriale si tehnologice</w:t>
      </w:r>
      <w:bookmarkEnd w:id="18"/>
    </w:p>
    <w:p w14:paraId="40DA25C8" w14:textId="468DDDD5" w:rsidR="008B6333" w:rsidRPr="00A63532" w:rsidRDefault="00E0015C" w:rsidP="00841E85">
      <w:pPr>
        <w:spacing w:line="276" w:lineRule="auto"/>
        <w:jc w:val="both"/>
      </w:pPr>
      <w:r w:rsidRPr="00A63532">
        <w:t xml:space="preserve">Prioritizarea </w:t>
      </w:r>
      <w:r w:rsidR="00725D49" w:rsidRPr="00A63532">
        <w:t>dezvoltării</w:t>
      </w:r>
      <w:r w:rsidRPr="00A63532">
        <w:t xml:space="preserve"> </w:t>
      </w:r>
      <w:r w:rsidR="00725D49" w:rsidRPr="00A63532">
        <w:t>capacitaților</w:t>
      </w:r>
      <w:r w:rsidRPr="00A63532">
        <w:t xml:space="preserve"> industriale proprii este primordiala pentru a </w:t>
      </w:r>
      <w:r w:rsidR="00725D49" w:rsidRPr="00A63532">
        <w:t>reuși</w:t>
      </w:r>
      <w:r w:rsidRPr="00A63532">
        <w:t xml:space="preserve"> sa se valorifice la maximum </w:t>
      </w:r>
      <w:r w:rsidR="00725D49" w:rsidRPr="00A63532">
        <w:t>potențialul</w:t>
      </w:r>
      <w:r w:rsidRPr="00A63532">
        <w:t xml:space="preserve"> de resurse locale si de a furniza capabilitati competitive</w:t>
      </w:r>
      <w:r w:rsidR="003C411D">
        <w:t>,</w:t>
      </w:r>
      <w:r w:rsidRPr="00A63532">
        <w:t xml:space="preserve"> </w:t>
      </w:r>
      <w:r w:rsidR="00725D49" w:rsidRPr="00A63532">
        <w:t xml:space="preserve">pentru </w:t>
      </w:r>
      <w:r w:rsidR="00CD4877" w:rsidRPr="00A63532">
        <w:t xml:space="preserve">nevoile </w:t>
      </w:r>
      <w:r w:rsidRPr="00A63532">
        <w:t xml:space="preserve">Ministerului </w:t>
      </w:r>
      <w:r w:rsidR="003C411D" w:rsidRPr="00A63532">
        <w:t>Apărării</w:t>
      </w:r>
      <w:r w:rsidRPr="00A63532">
        <w:t xml:space="preserve"> </w:t>
      </w:r>
      <w:r w:rsidR="003C411D" w:rsidRPr="00A63532">
        <w:t>Naționale</w:t>
      </w:r>
      <w:r w:rsidRPr="00A63532">
        <w:t xml:space="preserve">, la </w:t>
      </w:r>
      <w:r w:rsidR="003C411D" w:rsidRPr="00A63532">
        <w:t>amenințările</w:t>
      </w:r>
      <w:r w:rsidRPr="00A63532">
        <w:t xml:space="preserve"> actuale si ale viitorului. </w:t>
      </w:r>
    </w:p>
    <w:p w14:paraId="0C6BAEB5" w14:textId="34949043" w:rsidR="009B058F" w:rsidRPr="00A63532" w:rsidRDefault="00694A7A" w:rsidP="00841E85">
      <w:pPr>
        <w:spacing w:line="276" w:lineRule="auto"/>
        <w:jc w:val="both"/>
      </w:pPr>
      <w:r w:rsidRPr="00A63532">
        <w:t>Nu in cele din urma Romania trebuie sa aibe ambitia de a dezvolta anumite capabilitati pe care sa le poata oferi</w:t>
      </w:r>
      <w:r w:rsidR="00D91A66">
        <w:t>,</w:t>
      </w:r>
      <w:r w:rsidRPr="00A63532">
        <w:t xml:space="preserve"> </w:t>
      </w:r>
      <w:r w:rsidR="00E0015C" w:rsidRPr="00A63532">
        <w:t xml:space="preserve"> pe linga </w:t>
      </w:r>
      <w:r w:rsidR="008B6333" w:rsidRPr="00A63532">
        <w:t>Ministerului Apararii</w:t>
      </w:r>
      <w:r w:rsidR="00E0015C" w:rsidRPr="00A63532">
        <w:t>,</w:t>
      </w:r>
      <w:r w:rsidR="008B6333" w:rsidRPr="00A63532">
        <w:t xml:space="preserve"> </w:t>
      </w:r>
      <w:r w:rsidRPr="00A63532">
        <w:t>statelor aliate si care sa o faca un partener credibil in</w:t>
      </w:r>
      <w:r w:rsidR="00D91A66">
        <w:t xml:space="preserve"> paticiparea la</w:t>
      </w:r>
      <w:r w:rsidRPr="00A63532">
        <w:t xml:space="preserve"> programele </w:t>
      </w:r>
      <w:r w:rsidR="00D91A66">
        <w:t xml:space="preserve">structurate </w:t>
      </w:r>
      <w:r w:rsidRPr="00A63532">
        <w:t>comune</w:t>
      </w:r>
      <w:r w:rsidR="00CD4877" w:rsidRPr="00A63532">
        <w:t xml:space="preserve"> europene</w:t>
      </w:r>
      <w:r w:rsidRPr="00A63532">
        <w:t>, ( PESCO)</w:t>
      </w:r>
      <w:r w:rsidR="003611EF" w:rsidRPr="00A63532">
        <w:t>,</w:t>
      </w:r>
      <w:r w:rsidRPr="00A63532">
        <w:t xml:space="preserve"> cit si un jucator cu sanse egale in viitoarea baza industriala europeana</w:t>
      </w:r>
      <w:r w:rsidR="00CD4877" w:rsidRPr="00A63532">
        <w:t xml:space="preserve"> ( EDTIB)</w:t>
      </w:r>
      <w:r w:rsidR="003611EF" w:rsidRPr="00A63532">
        <w:t xml:space="preserve">. </w:t>
      </w:r>
    </w:p>
    <w:p w14:paraId="0D40060C" w14:textId="50995816" w:rsidR="007D4B5C" w:rsidRPr="00A63532" w:rsidRDefault="00694A7A" w:rsidP="00841E85">
      <w:pPr>
        <w:spacing w:line="276" w:lineRule="auto"/>
        <w:jc w:val="both"/>
      </w:pPr>
      <w:r w:rsidRPr="00A63532">
        <w:t>In elaborarea acestei strategii s-a avut in vedere luarea in considerare a actualei baze de cercetare dezvoltare si industriale, resursele umane si financiare existente, bagajul de cunostinte si tehnologic, cit si experientele anterioare in programe de dezvoltare si fabricatie</w:t>
      </w:r>
      <w:r w:rsidR="00CD4877" w:rsidRPr="00A63532">
        <w:t>,</w:t>
      </w:r>
      <w:r w:rsidRPr="00A63532">
        <w:t xml:space="preserve"> care au fost finalizate cu succes si au dovedit ca scola romaneasca are capacitatea de a produce un corp ingineresc de calitate capabil sa faca fata unor provocari de asemenea anvergura. </w:t>
      </w:r>
    </w:p>
    <w:p w14:paraId="462FBED7" w14:textId="25D52BFF" w:rsidR="00694A7A" w:rsidRDefault="003611EF" w:rsidP="00841E85">
      <w:pPr>
        <w:spacing w:line="276" w:lineRule="auto"/>
        <w:jc w:val="both"/>
      </w:pPr>
      <w:r w:rsidRPr="00A63532">
        <w:t xml:space="preserve">Deasemenea s-au avut in vedere principalele </w:t>
      </w:r>
      <w:r w:rsidR="00034AA8" w:rsidRPr="00A63532">
        <w:t>limitări</w:t>
      </w:r>
      <w:r w:rsidRPr="00A63532">
        <w:t xml:space="preserve">, lipsa unor companii locale </w:t>
      </w:r>
      <w:r w:rsidR="00034AA8" w:rsidRPr="00A63532">
        <w:t>capabile</w:t>
      </w:r>
      <w:r w:rsidRPr="00A63532">
        <w:t xml:space="preserve"> sa dezvolte produse finale, lipsa tehnologiilor si lipsa unui management performant cit si lipsa de </w:t>
      </w:r>
      <w:r w:rsidR="00034AA8" w:rsidRPr="00A63532">
        <w:t>experiența</w:t>
      </w:r>
      <w:r w:rsidRPr="00A63532">
        <w:t xml:space="preserve"> a corpului ingineresc.</w:t>
      </w:r>
      <w:r w:rsidR="007D4B5C" w:rsidRPr="00A63532">
        <w:t xml:space="preserve"> Acestea </w:t>
      </w:r>
      <w:r w:rsidR="00034AA8" w:rsidRPr="00A63532">
        <w:t>constituie</w:t>
      </w:r>
      <w:r w:rsidR="007D4B5C" w:rsidRPr="00A63532">
        <w:t xml:space="preserve"> </w:t>
      </w:r>
      <w:r w:rsidR="00034AA8" w:rsidRPr="00A63532">
        <w:t>provocări</w:t>
      </w:r>
      <w:r w:rsidR="007D4B5C" w:rsidRPr="00A63532">
        <w:t xml:space="preserve"> majore </w:t>
      </w:r>
      <w:r w:rsidR="00034AA8" w:rsidRPr="00A63532">
        <w:t>pentru</w:t>
      </w:r>
      <w:r w:rsidR="007D4B5C" w:rsidRPr="00A63532">
        <w:t xml:space="preserve"> care guvernul va lansa </w:t>
      </w:r>
      <w:r w:rsidR="00034AA8" w:rsidRPr="00A63532">
        <w:t>câteva</w:t>
      </w:r>
      <w:r w:rsidR="007D4B5C" w:rsidRPr="00A63532">
        <w:t xml:space="preserve"> </w:t>
      </w:r>
      <w:r w:rsidR="00034AA8" w:rsidRPr="00A63532">
        <w:t>inițiative</w:t>
      </w:r>
      <w:r w:rsidR="007D4B5C" w:rsidRPr="00A63532">
        <w:t xml:space="preserve"> care sunt prezentate in capitolul dedicat </w:t>
      </w:r>
      <w:r w:rsidR="00034AA8" w:rsidRPr="00A63532">
        <w:t>forței</w:t>
      </w:r>
      <w:r w:rsidR="007D4B5C" w:rsidRPr="00A63532">
        <w:t xml:space="preserve"> de munca din acest document.</w:t>
      </w:r>
    </w:p>
    <w:p w14:paraId="112F9E91" w14:textId="1B4BE22A" w:rsidR="00A83C87" w:rsidRDefault="00A56CB0" w:rsidP="00841E85">
      <w:pPr>
        <w:pStyle w:val="Heading4"/>
        <w:spacing w:line="276" w:lineRule="auto"/>
        <w:jc w:val="both"/>
        <w:rPr>
          <w:i w:val="0"/>
          <w:iCs w:val="0"/>
          <w:color w:val="auto"/>
        </w:rPr>
      </w:pPr>
      <w:r w:rsidRPr="00841E85">
        <w:rPr>
          <w:i w:val="0"/>
          <w:iCs w:val="0"/>
          <w:color w:val="auto"/>
        </w:rPr>
        <w:lastRenderedPageBreak/>
        <w:t>3.</w:t>
      </w:r>
      <w:r w:rsidR="006121C8" w:rsidRPr="00841E85">
        <w:rPr>
          <w:i w:val="0"/>
          <w:iCs w:val="0"/>
          <w:color w:val="auto"/>
        </w:rPr>
        <w:t>1.</w:t>
      </w:r>
      <w:r w:rsidRPr="00841E85">
        <w:rPr>
          <w:i w:val="0"/>
          <w:iCs w:val="0"/>
          <w:color w:val="auto"/>
        </w:rPr>
        <w:t>2.1</w:t>
      </w:r>
      <w:r w:rsidR="003611EF" w:rsidRPr="00841E85">
        <w:rPr>
          <w:i w:val="0"/>
          <w:iCs w:val="0"/>
          <w:color w:val="auto"/>
        </w:rPr>
        <w:t xml:space="preserve"> Capabilitati pentru proiectarea, dezvoltarea si </w:t>
      </w:r>
      <w:r w:rsidR="00034AA8" w:rsidRPr="00841E85">
        <w:rPr>
          <w:i w:val="0"/>
          <w:iCs w:val="0"/>
          <w:color w:val="auto"/>
        </w:rPr>
        <w:t>fabricația</w:t>
      </w:r>
      <w:r w:rsidR="003611EF" w:rsidRPr="00841E85">
        <w:rPr>
          <w:i w:val="0"/>
          <w:iCs w:val="0"/>
          <w:color w:val="auto"/>
        </w:rPr>
        <w:t xml:space="preserve"> de </w:t>
      </w:r>
      <w:r w:rsidR="00CD4877" w:rsidRPr="00841E85">
        <w:rPr>
          <w:i w:val="0"/>
          <w:iCs w:val="0"/>
          <w:color w:val="auto"/>
        </w:rPr>
        <w:t xml:space="preserve">drone ( UAV) si </w:t>
      </w:r>
      <w:r w:rsidR="00034AA8" w:rsidRPr="00841E85">
        <w:rPr>
          <w:i w:val="0"/>
          <w:iCs w:val="0"/>
          <w:color w:val="auto"/>
        </w:rPr>
        <w:t>sisteme</w:t>
      </w:r>
      <w:r w:rsidR="003611EF" w:rsidRPr="00841E85">
        <w:rPr>
          <w:i w:val="0"/>
          <w:iCs w:val="0"/>
          <w:color w:val="auto"/>
        </w:rPr>
        <w:t xml:space="preserve"> de drone</w:t>
      </w:r>
      <w:r w:rsidR="00CD4877" w:rsidRPr="00841E85">
        <w:rPr>
          <w:i w:val="0"/>
          <w:iCs w:val="0"/>
          <w:color w:val="auto"/>
        </w:rPr>
        <w:t xml:space="preserve"> (UAS)</w:t>
      </w:r>
    </w:p>
    <w:p w14:paraId="441B33D4" w14:textId="22098B17" w:rsidR="00A83C87" w:rsidRPr="00A63532" w:rsidRDefault="00CD4877" w:rsidP="00841E85">
      <w:pPr>
        <w:spacing w:line="276" w:lineRule="auto"/>
        <w:jc w:val="both"/>
      </w:pPr>
      <w:r w:rsidRPr="00A63532">
        <w:t xml:space="preserve">Razboiul in curs din Ucraina a demonstrat nu numai eficienta </w:t>
      </w:r>
      <w:r w:rsidR="00A83C87" w:rsidRPr="00A63532">
        <w:t>sistemelor de drone pe cimpul de lupta dar si larga lor folosire si nevoia de inlocuire rapida, fie ca e vorba de drone de cercetare sau Kamikaze</w:t>
      </w:r>
      <w:r w:rsidR="00772AE4">
        <w:t>, dronele de atac din categoria Bairaktar dovendidu-si limitele in conflictul din Ukraina</w:t>
      </w:r>
      <w:r w:rsidR="00A83C87" w:rsidRPr="00A63532">
        <w:t xml:space="preserve">. Din acest motiv, devine de o importanta vitala ca, in cazul unei crize sau a unui conflict industria de aparare romaneasca sa poata sa fie gata sa produca cit mai mult din necesarul prognozat pentru asemenea situatii. </w:t>
      </w:r>
    </w:p>
    <w:p w14:paraId="5DF5EE94" w14:textId="77DB633A" w:rsidR="003611EF" w:rsidRPr="00A63532" w:rsidRDefault="00772AE4" w:rsidP="00841E85">
      <w:pPr>
        <w:spacing w:line="276" w:lineRule="auto"/>
        <w:jc w:val="both"/>
      </w:pPr>
      <w:r>
        <w:t>Consideram ca scoala romaneasca in domeniul aerospatial si-a dovedit capacitatea de a realiza proiecte de o anvergura cel putin similara si suntem hotărați sa creem condițiile necesare, atât financiare cit si organizationale pentru a facilita</w:t>
      </w:r>
      <w:r w:rsidR="003611EF" w:rsidRPr="00A63532">
        <w:t xml:space="preserve"> lansarea cu prioritate a </w:t>
      </w:r>
      <w:r w:rsidR="00034AA8" w:rsidRPr="00A63532">
        <w:t>câtorva</w:t>
      </w:r>
      <w:r w:rsidR="003611EF" w:rsidRPr="00A63532">
        <w:t xml:space="preserve"> programe diferite,</w:t>
      </w:r>
      <w:r w:rsidR="00D91A66">
        <w:t xml:space="preserve"> pentru dronele din clasele </w:t>
      </w:r>
      <w:r>
        <w:t xml:space="preserve">NATO </w:t>
      </w:r>
      <w:r w:rsidR="00D91A66">
        <w:t>1-</w:t>
      </w:r>
      <w:r>
        <w:t xml:space="preserve">2 </w:t>
      </w:r>
      <w:r w:rsidR="00D91A66">
        <w:t xml:space="preserve">, </w:t>
      </w:r>
      <w:r w:rsidR="003611EF" w:rsidRPr="00A63532">
        <w:t xml:space="preserve"> de la drone mici, multirol, la drone de cercetare tactice si drone de atac sau drone kamikaze</w:t>
      </w:r>
      <w:r w:rsidR="00D91A66">
        <w:t>, de tipul munitiilor hoinare (loitering ammunition)</w:t>
      </w:r>
      <w:r w:rsidR="003611EF" w:rsidRPr="00A63532">
        <w:t>.</w:t>
      </w:r>
      <w:r w:rsidR="00CD4877" w:rsidRPr="00A63532">
        <w:t xml:space="preserve"> In acelasi timp ne vom axa pe transferul de tehnologie necesar dezvoltarii unor sisteme de drone, inclusiv  partea de Comand</w:t>
      </w:r>
      <w:r w:rsidR="00D91A66">
        <w:t>a</w:t>
      </w:r>
      <w:r w:rsidR="00CD4877" w:rsidRPr="00A63532">
        <w:t xml:space="preserve"> si Control,  si participarea la programele comune europene din domeniu ( PESCO).</w:t>
      </w:r>
      <w:r w:rsidR="00A83C87" w:rsidRPr="00A63532">
        <w:t xml:space="preserve"> Nu in ultimul rind ne propunem sa dezvoltam produse, care, cu o promovare adecvata, inclusiv programe G2G, sa fie competitive pe o piata inca in formare si cu un potential substantial.</w:t>
      </w:r>
    </w:p>
    <w:p w14:paraId="502DA9A8" w14:textId="4EA087ED" w:rsidR="003611EF" w:rsidRDefault="008B6333" w:rsidP="00841E85">
      <w:pPr>
        <w:spacing w:line="276" w:lineRule="auto"/>
        <w:jc w:val="both"/>
      </w:pPr>
      <w:r w:rsidRPr="00A63532">
        <w:t xml:space="preserve">In 2025 se vor lansa programe individuale pentru specificarea, lansarea </w:t>
      </w:r>
      <w:r w:rsidR="00034AA8" w:rsidRPr="00A63532">
        <w:t>competițiilor</w:t>
      </w:r>
      <w:r w:rsidRPr="00A63532">
        <w:t xml:space="preserve">, contractarea prototipurilor </w:t>
      </w:r>
      <w:r w:rsidR="00034AA8" w:rsidRPr="00A63532">
        <w:t>funcționale</w:t>
      </w:r>
      <w:r w:rsidRPr="00A63532">
        <w:t xml:space="preserve"> care</w:t>
      </w:r>
      <w:r w:rsidR="00A83C87" w:rsidRPr="00A63532">
        <w:t>,</w:t>
      </w:r>
      <w:r w:rsidRPr="00A63532">
        <w:t xml:space="preserve"> vor trebui realizate in maximum 2 ani de la semnarea contractelor.  </w:t>
      </w:r>
      <w:r w:rsidR="003611EF" w:rsidRPr="00A63532">
        <w:t xml:space="preserve"> </w:t>
      </w:r>
    </w:p>
    <w:p w14:paraId="4A88988F" w14:textId="3B667F85" w:rsidR="00A56CB0" w:rsidRPr="00841E85" w:rsidRDefault="00A56CB0" w:rsidP="00841E85">
      <w:pPr>
        <w:pStyle w:val="Heading4"/>
        <w:spacing w:line="276" w:lineRule="auto"/>
        <w:jc w:val="both"/>
        <w:rPr>
          <w:i w:val="0"/>
          <w:iCs w:val="0"/>
          <w:color w:val="auto"/>
        </w:rPr>
      </w:pPr>
      <w:r w:rsidRPr="00841E85">
        <w:rPr>
          <w:i w:val="0"/>
          <w:iCs w:val="0"/>
          <w:color w:val="auto"/>
        </w:rPr>
        <w:t>3.</w:t>
      </w:r>
      <w:r w:rsidR="006121C8" w:rsidRPr="00841E85">
        <w:rPr>
          <w:i w:val="0"/>
          <w:iCs w:val="0"/>
          <w:color w:val="auto"/>
        </w:rPr>
        <w:t>1.</w:t>
      </w:r>
      <w:r w:rsidRPr="00841E85">
        <w:rPr>
          <w:i w:val="0"/>
          <w:iCs w:val="0"/>
          <w:color w:val="auto"/>
        </w:rPr>
        <w:t>2.2</w:t>
      </w:r>
      <w:r w:rsidR="00F31BA5" w:rsidRPr="00841E85">
        <w:rPr>
          <w:i w:val="0"/>
          <w:iCs w:val="0"/>
          <w:color w:val="auto"/>
        </w:rPr>
        <w:t xml:space="preserve"> </w:t>
      </w:r>
      <w:r w:rsidR="00A83C87" w:rsidRPr="00841E85">
        <w:rPr>
          <w:i w:val="0"/>
          <w:iCs w:val="0"/>
          <w:color w:val="auto"/>
        </w:rPr>
        <w:t>Capabilități</w:t>
      </w:r>
      <w:r w:rsidR="00F31BA5" w:rsidRPr="00841E85">
        <w:rPr>
          <w:i w:val="0"/>
          <w:iCs w:val="0"/>
          <w:color w:val="auto"/>
        </w:rPr>
        <w:t xml:space="preserve"> duale</w:t>
      </w:r>
      <w:r w:rsidR="00A83C87" w:rsidRPr="00841E85">
        <w:rPr>
          <w:i w:val="0"/>
          <w:iCs w:val="0"/>
          <w:color w:val="auto"/>
        </w:rPr>
        <w:t>, civile si militare,</w:t>
      </w:r>
      <w:r w:rsidR="00F31BA5" w:rsidRPr="00841E85">
        <w:rPr>
          <w:i w:val="0"/>
          <w:iCs w:val="0"/>
          <w:color w:val="auto"/>
        </w:rPr>
        <w:t xml:space="preserve"> pentru repararea </w:t>
      </w:r>
      <w:r w:rsidR="0008412F" w:rsidRPr="00841E85">
        <w:rPr>
          <w:i w:val="0"/>
          <w:iCs w:val="0"/>
          <w:color w:val="auto"/>
        </w:rPr>
        <w:t>componentelor</w:t>
      </w:r>
      <w:r w:rsidR="00F31BA5" w:rsidRPr="00841E85">
        <w:rPr>
          <w:i w:val="0"/>
          <w:iCs w:val="0"/>
          <w:color w:val="auto"/>
        </w:rPr>
        <w:t xml:space="preserve"> de </w:t>
      </w:r>
      <w:r w:rsidR="00A83C87" w:rsidRPr="00841E85">
        <w:rPr>
          <w:i w:val="0"/>
          <w:iCs w:val="0"/>
          <w:color w:val="auto"/>
        </w:rPr>
        <w:t>aviație</w:t>
      </w:r>
    </w:p>
    <w:p w14:paraId="66440E4A" w14:textId="701FBD8E" w:rsidR="00F31BA5" w:rsidRPr="00A63532" w:rsidRDefault="00415E91" w:rsidP="00841E85">
      <w:pPr>
        <w:spacing w:line="276" w:lineRule="auto"/>
        <w:jc w:val="both"/>
      </w:pPr>
      <w:r w:rsidRPr="00A63532">
        <w:t>Piața</w:t>
      </w:r>
      <w:r w:rsidR="00F31BA5" w:rsidRPr="00A63532">
        <w:t xml:space="preserve"> globala de servicii de </w:t>
      </w:r>
      <w:r w:rsidRPr="00A63532">
        <w:t>Întreținere</w:t>
      </w:r>
      <w:r w:rsidR="00F31BA5" w:rsidRPr="00A63532">
        <w:t xml:space="preserve">, </w:t>
      </w:r>
      <w:r w:rsidRPr="00A63532">
        <w:t>Reparații</w:t>
      </w:r>
      <w:r w:rsidR="00F31BA5" w:rsidRPr="00A63532">
        <w:t xml:space="preserve"> si Revizii ( Maintenance, Repair and Overhaul</w:t>
      </w:r>
      <w:r w:rsidR="0081328A" w:rsidRPr="00A63532">
        <w:t>, MRO), pentru reparatii de aeronave civile si militare, a fost in 2021 de 116 mld dolari, din care 22 miliarde in Statele Unite si se asteapta sa creasca intr</w:t>
      </w:r>
      <w:r w:rsidR="00A83C87" w:rsidRPr="00A63532">
        <w:t>-</w:t>
      </w:r>
      <w:r w:rsidR="0081328A" w:rsidRPr="00A63532">
        <w:t>un ritm de 5.5 % pe an pina in anul 2030</w:t>
      </w:r>
      <w:r w:rsidR="00FF6749" w:rsidRPr="00A63532">
        <w:t xml:space="preserve"> la circa 187 mld dolari.</w:t>
      </w:r>
      <w:r>
        <w:rPr>
          <w:rStyle w:val="FootnoteReference"/>
        </w:rPr>
        <w:footnoteReference w:id="13"/>
      </w:r>
      <w:r w:rsidR="00FF6749" w:rsidRPr="00A63532">
        <w:t xml:space="preserve"> Piata aviatiei comerciale repreznta circa 65 % din aceasta. Aproximativ jumatate din piata este detinuta de firmele fabricante de produs si </w:t>
      </w:r>
      <w:r w:rsidR="00377ABE" w:rsidRPr="00A63532">
        <w:t>de marile linii aer</w:t>
      </w:r>
      <w:r w:rsidR="007571D4">
        <w:t>i</w:t>
      </w:r>
      <w:r w:rsidR="00377ABE" w:rsidRPr="00A63532">
        <w:t>ene</w:t>
      </w:r>
      <w:r w:rsidR="0008412F" w:rsidRPr="00A63532">
        <w:t>,</w:t>
      </w:r>
      <w:r w:rsidR="00377ABE" w:rsidRPr="00A63532">
        <w:t xml:space="preserve"> care au dezvoltat propria baza de reparatii, restul de jumatate fiind representat de operatori independent</w:t>
      </w:r>
      <w:r w:rsidR="0008412F" w:rsidRPr="00A63532">
        <w:t>i</w:t>
      </w:r>
      <w:r w:rsidR="00377ABE" w:rsidRPr="00A63532">
        <w:t>. Din totalul pietei cca 40%  o reprezinta reparatiile de motoare, pe locul urmator fiind reparatiile de aeronave iar cca 1</w:t>
      </w:r>
      <w:r w:rsidR="007571D4">
        <w:t>5%</w:t>
      </w:r>
      <w:r w:rsidR="00377ABE" w:rsidRPr="00A63532">
        <w:t xml:space="preserve"> % o reprezinta reparatiile </w:t>
      </w:r>
      <w:r w:rsidR="00377ABE" w:rsidRPr="00A63532">
        <w:lastRenderedPageBreak/>
        <w:t>de componente</w:t>
      </w:r>
      <w:r w:rsidR="0008412F" w:rsidRPr="00A63532">
        <w:t xml:space="preserve"> ale sistemelor de pe aeronave : trenuri de aterizare, comenzi de zbor, componente ale sistemelor hidraulice, combustibil sau pneumatice si de aer </w:t>
      </w:r>
      <w:r w:rsidRPr="00A63532">
        <w:t>condiționat</w:t>
      </w:r>
      <w:r w:rsidR="0008412F" w:rsidRPr="00A63532">
        <w:t>.</w:t>
      </w:r>
    </w:p>
    <w:p w14:paraId="1C6607F3" w14:textId="66907A8D" w:rsidR="00415E91" w:rsidRDefault="00415E91" w:rsidP="00841E85">
      <w:pPr>
        <w:spacing w:line="276" w:lineRule="auto"/>
        <w:jc w:val="both"/>
      </w:pPr>
      <w:r>
        <w:t>Capabilitatea de a</w:t>
      </w:r>
      <w:r w:rsidR="00377ABE" w:rsidRPr="00A63532">
        <w:t xml:space="preserve"> asigura </w:t>
      </w:r>
      <w:r w:rsidRPr="00A63532">
        <w:t>întreținerea</w:t>
      </w:r>
      <w:r w:rsidR="00377ABE" w:rsidRPr="00A63532">
        <w:t xml:space="preserve"> si </w:t>
      </w:r>
      <w:r w:rsidRPr="00A63532">
        <w:t>reparația</w:t>
      </w:r>
      <w:r w:rsidR="00377ABE" w:rsidRPr="00A63532">
        <w:t xml:space="preserve"> principalelor componente ale aeronavelor militare din dotare : hidraulice, comenzi de zbor, trenuri de aterizare, </w:t>
      </w:r>
      <w:r w:rsidRPr="00A63532">
        <w:t>instalația</w:t>
      </w:r>
      <w:r w:rsidR="00377ABE" w:rsidRPr="00A63532">
        <w:t xml:space="preserve"> de combustibil sau cea de aer </w:t>
      </w:r>
      <w:r w:rsidRPr="00A63532">
        <w:t>condiționat</w:t>
      </w:r>
      <w:r>
        <w:t xml:space="preserve"> cit si a echipamentelor similare instalate pe sistemele HIMARS, Patriot sau pe tancurile Abrams, este un punct critic in asigurarea starii de </w:t>
      </w:r>
      <w:r w:rsidR="00352250">
        <w:t>operativitate a acestor sisteme complexe atât pe timp de pace cit si in situații de criza.</w:t>
      </w:r>
    </w:p>
    <w:p w14:paraId="2A3A0F4D" w14:textId="14B6AB3D" w:rsidR="00377ABE" w:rsidRPr="00A63532" w:rsidRDefault="00415E91" w:rsidP="00841E85">
      <w:pPr>
        <w:spacing w:line="276" w:lineRule="auto"/>
        <w:jc w:val="both"/>
      </w:pPr>
      <w:r w:rsidRPr="00A63532">
        <w:t>Investiția</w:t>
      </w:r>
      <w:r w:rsidR="00377ABE" w:rsidRPr="00A63532">
        <w:t xml:space="preserve"> in </w:t>
      </w:r>
      <w:r w:rsidRPr="00A63532">
        <w:t>capabilități</w:t>
      </w:r>
      <w:r w:rsidR="00377ABE" w:rsidRPr="00A63532">
        <w:t xml:space="preserve"> dedicate doar pentru aeronavele militare nu ar fi justificata economic, din </w:t>
      </w:r>
      <w:r w:rsidRPr="00A63532">
        <w:t>aceasta</w:t>
      </w:r>
      <w:r w:rsidR="00377ABE" w:rsidRPr="00A63532">
        <w:t xml:space="preserve"> cauza Guvernul </w:t>
      </w:r>
      <w:r w:rsidRPr="00A63532">
        <w:t>României</w:t>
      </w:r>
      <w:r w:rsidR="00377ABE" w:rsidRPr="00A63532">
        <w:t xml:space="preserve"> va adopta </w:t>
      </w:r>
      <w:r w:rsidRPr="00A63532">
        <w:t>următoarele</w:t>
      </w:r>
      <w:r w:rsidR="00377ABE" w:rsidRPr="00A63532">
        <w:t xml:space="preserve"> </w:t>
      </w:r>
      <w:r w:rsidRPr="00A63532">
        <w:t>inițiative</w:t>
      </w:r>
      <w:r w:rsidR="00352250">
        <w:t>,</w:t>
      </w:r>
      <w:r w:rsidR="00377ABE" w:rsidRPr="00A63532">
        <w:t xml:space="preserve"> pentru dezvoltarea unei industrii </w:t>
      </w:r>
      <w:r w:rsidRPr="00A63532">
        <w:t>naționale</w:t>
      </w:r>
      <w:r w:rsidR="00352250">
        <w:t xml:space="preserve"> de tip dual</w:t>
      </w:r>
      <w:r w:rsidR="00377ABE" w:rsidRPr="00A63532">
        <w:t xml:space="preserve"> in</w:t>
      </w:r>
      <w:r w:rsidR="00352250">
        <w:t xml:space="preserve"> acest</w:t>
      </w:r>
      <w:r w:rsidR="00377ABE" w:rsidRPr="00A63532">
        <w:t xml:space="preserve"> domeniu, </w:t>
      </w:r>
      <w:r w:rsidR="004B22C1" w:rsidRPr="00A63532">
        <w:t xml:space="preserve">axata pe </w:t>
      </w:r>
      <w:r w:rsidRPr="00A63532">
        <w:t>întreținerea</w:t>
      </w:r>
      <w:r w:rsidR="004B22C1" w:rsidRPr="00A63532">
        <w:t xml:space="preserve"> si repararea </w:t>
      </w:r>
      <w:r w:rsidR="00352250">
        <w:t>d</w:t>
      </w:r>
      <w:r w:rsidR="004B22C1" w:rsidRPr="00A63532">
        <w:t>e componente pentru aeronavele comerciale,</w:t>
      </w:r>
      <w:r w:rsidR="007571D4">
        <w:t xml:space="preserve"> la nivel global,</w:t>
      </w:r>
      <w:r w:rsidR="004B22C1" w:rsidRPr="00A63532">
        <w:t xml:space="preserve"> </w:t>
      </w:r>
      <w:r w:rsidR="00377ABE" w:rsidRPr="00A63532">
        <w:t>cu ac</w:t>
      </w:r>
      <w:r w:rsidR="00352250">
        <w:t>c</w:t>
      </w:r>
      <w:r w:rsidR="00377ABE" w:rsidRPr="00A63532">
        <w:t xml:space="preserve">ent pe dezvoltarea </w:t>
      </w:r>
      <w:r w:rsidRPr="00A63532">
        <w:t>întreprinderilor</w:t>
      </w:r>
      <w:r w:rsidR="00377ABE" w:rsidRPr="00A63532">
        <w:t xml:space="preserve"> mici si mijlocii :</w:t>
      </w:r>
    </w:p>
    <w:p w14:paraId="40709BF6" w14:textId="0F3A7801" w:rsidR="00377ABE" w:rsidRPr="00A63532" w:rsidRDefault="00377ABE" w:rsidP="00841E85">
      <w:pPr>
        <w:pStyle w:val="ListParagraph"/>
        <w:numPr>
          <w:ilvl w:val="0"/>
          <w:numId w:val="5"/>
        </w:numPr>
        <w:spacing w:line="276" w:lineRule="auto"/>
        <w:jc w:val="both"/>
      </w:pPr>
      <w:r w:rsidRPr="00A63532">
        <w:t xml:space="preserve">Sprijin pentru </w:t>
      </w:r>
      <w:r w:rsidR="00415E91" w:rsidRPr="00A63532">
        <w:t>cunoașterea</w:t>
      </w:r>
      <w:r w:rsidRPr="00A63532">
        <w:t xml:space="preserve"> si </w:t>
      </w:r>
      <w:r w:rsidR="00415E91" w:rsidRPr="00A63532">
        <w:t>obținerea</w:t>
      </w:r>
      <w:r w:rsidRPr="00A63532">
        <w:t xml:space="preserve"> </w:t>
      </w:r>
      <w:r w:rsidR="00415E91" w:rsidRPr="00A63532">
        <w:t>certificărilor</w:t>
      </w:r>
      <w:r w:rsidRPr="00A63532">
        <w:t xml:space="preserve"> necesare</w:t>
      </w:r>
      <w:r w:rsidR="004B22C1" w:rsidRPr="00A63532">
        <w:t xml:space="preserve"> ( EASA, FAA)</w:t>
      </w:r>
    </w:p>
    <w:p w14:paraId="0EF63D20" w14:textId="17E06EC0" w:rsidR="00377ABE" w:rsidRPr="00A63532" w:rsidRDefault="00415E91" w:rsidP="00841E85">
      <w:pPr>
        <w:pStyle w:val="ListParagraph"/>
        <w:numPr>
          <w:ilvl w:val="0"/>
          <w:numId w:val="5"/>
        </w:numPr>
        <w:spacing w:line="276" w:lineRule="auto"/>
        <w:jc w:val="both"/>
      </w:pPr>
      <w:r>
        <w:t>Finanțări</w:t>
      </w:r>
      <w:r w:rsidR="00377ABE" w:rsidRPr="00A63532">
        <w:t xml:space="preserve"> de pina la 5 milioane de dolari pentru dotarea cu echipamente si utilaje specifice ( bancuri de proba)</w:t>
      </w:r>
    </w:p>
    <w:p w14:paraId="01B485B9" w14:textId="247E4C37" w:rsidR="004B22C1" w:rsidRPr="00A63532" w:rsidRDefault="007571D4" w:rsidP="00841E85">
      <w:pPr>
        <w:pStyle w:val="ListParagraph"/>
        <w:numPr>
          <w:ilvl w:val="0"/>
          <w:numId w:val="5"/>
        </w:numPr>
        <w:spacing w:line="276" w:lineRule="auto"/>
        <w:jc w:val="both"/>
      </w:pPr>
      <w:r w:rsidRPr="00A63532">
        <w:t>Finanțarea</w:t>
      </w:r>
      <w:r w:rsidR="004B22C1" w:rsidRPr="00A63532">
        <w:t xml:space="preserve"> cu 50 % a salariului Persoanei </w:t>
      </w:r>
      <w:r w:rsidRPr="00A63532">
        <w:t>Responsabile</w:t>
      </w:r>
      <w:r w:rsidR="004B22C1" w:rsidRPr="00A63532">
        <w:t xml:space="preserve"> pentru </w:t>
      </w:r>
      <w:r w:rsidR="00352250" w:rsidRPr="00A63532">
        <w:t>Întreținere</w:t>
      </w:r>
      <w:r>
        <w:t xml:space="preserve">, </w:t>
      </w:r>
      <w:r w:rsidRPr="00A63532">
        <w:t>pentru</w:t>
      </w:r>
      <w:r w:rsidR="004B22C1" w:rsidRPr="00A63532">
        <w:t xml:space="preserve"> angajarea de specialist </w:t>
      </w:r>
      <w:r w:rsidRPr="00A63532">
        <w:t>străini</w:t>
      </w:r>
      <w:r w:rsidR="004B22C1" w:rsidRPr="00A63532">
        <w:t xml:space="preserve"> cu </w:t>
      </w:r>
      <w:r w:rsidRPr="00A63532">
        <w:t>pregătire</w:t>
      </w:r>
      <w:r w:rsidR="004B22C1" w:rsidRPr="00A63532">
        <w:t xml:space="preserve"> si autorizare in domeniu.</w:t>
      </w:r>
    </w:p>
    <w:p w14:paraId="5029864E" w14:textId="76FAEAC6" w:rsidR="004B22C1" w:rsidRPr="00A63532" w:rsidRDefault="004B22C1" w:rsidP="00841E85">
      <w:pPr>
        <w:pStyle w:val="ListParagraph"/>
        <w:numPr>
          <w:ilvl w:val="0"/>
          <w:numId w:val="5"/>
        </w:numPr>
        <w:spacing w:line="276" w:lineRule="auto"/>
        <w:jc w:val="both"/>
      </w:pPr>
      <w:r w:rsidRPr="00A63532">
        <w:t xml:space="preserve">Sprijin financiar pentru </w:t>
      </w:r>
      <w:r w:rsidR="00415E91" w:rsidRPr="00A63532">
        <w:t>școlarizarea</w:t>
      </w:r>
      <w:r w:rsidRPr="00A63532">
        <w:t xml:space="preserve"> de personal cu </w:t>
      </w:r>
      <w:r w:rsidR="00415E91">
        <w:t>pregătire</w:t>
      </w:r>
      <w:r w:rsidRPr="00A63532">
        <w:t xml:space="preserve"> necesara.</w:t>
      </w:r>
    </w:p>
    <w:p w14:paraId="3CCCC012" w14:textId="4B213C9F" w:rsidR="0008412F" w:rsidRPr="00A63532" w:rsidRDefault="0008412F" w:rsidP="00841E85">
      <w:pPr>
        <w:pStyle w:val="ListParagraph"/>
        <w:numPr>
          <w:ilvl w:val="0"/>
          <w:numId w:val="5"/>
        </w:numPr>
        <w:spacing w:line="276" w:lineRule="auto"/>
        <w:jc w:val="both"/>
      </w:pPr>
      <w:r w:rsidRPr="00A63532">
        <w:t xml:space="preserve">Know-how pentru </w:t>
      </w:r>
      <w:r w:rsidR="00415E91" w:rsidRPr="00A63532">
        <w:t>obținerea</w:t>
      </w:r>
      <w:r w:rsidRPr="00A63532">
        <w:t xml:space="preserve"> </w:t>
      </w:r>
      <w:r w:rsidR="00415E91" w:rsidRPr="00A63532">
        <w:t>documentației</w:t>
      </w:r>
      <w:r w:rsidRPr="00A63532">
        <w:t xml:space="preserve">, a </w:t>
      </w:r>
      <w:r w:rsidR="00415E91" w:rsidRPr="00A63532">
        <w:t>parților</w:t>
      </w:r>
      <w:r w:rsidRPr="00A63532">
        <w:t xml:space="preserve"> de schimb si a </w:t>
      </w:r>
      <w:r w:rsidR="00415E91" w:rsidRPr="00A63532">
        <w:t>atestării</w:t>
      </w:r>
      <w:r w:rsidRPr="00A63532">
        <w:t xml:space="preserve"> de </w:t>
      </w:r>
      <w:r w:rsidR="00415E91" w:rsidRPr="00A63532">
        <w:t>către</w:t>
      </w:r>
      <w:r w:rsidRPr="00A63532">
        <w:t xml:space="preserve"> firmele </w:t>
      </w:r>
      <w:r w:rsidR="00415E91" w:rsidRPr="00A63532">
        <w:t>producătoare</w:t>
      </w:r>
      <w:r w:rsidR="00415E91">
        <w:t xml:space="preserve">, principalele bariere in calea dezvoltării unor astfel de afaceri. </w:t>
      </w:r>
    </w:p>
    <w:p w14:paraId="37B5A3D6" w14:textId="2CF69C6C" w:rsidR="004B22C1" w:rsidRDefault="004B22C1" w:rsidP="00841E85">
      <w:pPr>
        <w:spacing w:line="276" w:lineRule="auto"/>
        <w:jc w:val="both"/>
      </w:pPr>
      <w:r w:rsidRPr="00A63532">
        <w:t xml:space="preserve">In mod normal o investitie greenfield de acest gen, </w:t>
      </w:r>
      <w:r w:rsidR="00415E91" w:rsidRPr="00A63532">
        <w:t>fără</w:t>
      </w:r>
      <w:r w:rsidRPr="00A63532">
        <w:t xml:space="preserve"> sprijin g</w:t>
      </w:r>
      <w:r w:rsidR="0008412F" w:rsidRPr="00A63532">
        <w:t>u</w:t>
      </w:r>
      <w:r w:rsidRPr="00A63532">
        <w:t>vernamental, ajunge la o cifra de afaceri intre 20 si 40 milioane de dolari</w:t>
      </w:r>
      <w:r w:rsidR="00415E91">
        <w:t>,</w:t>
      </w:r>
      <w:r w:rsidRPr="00A63532">
        <w:t xml:space="preserve"> </w:t>
      </w:r>
      <w:r w:rsidR="00415E91" w:rsidRPr="00A63532">
        <w:t>după</w:t>
      </w:r>
      <w:r w:rsidRPr="00A63532">
        <w:t xml:space="preserve"> cca 5</w:t>
      </w:r>
      <w:r w:rsidR="00415E91">
        <w:t>-7</w:t>
      </w:r>
      <w:r w:rsidRPr="00A63532">
        <w:t xml:space="preserve"> ani de zile. Consideram ca este realist ca sa ne propunem ca pina in anul 2030 sa putem sa dezvoltam cel putin doua companii in domeniu cu o cifra de afaceri totala intre 40 si 50 milioane de dolari, preponder</w:t>
      </w:r>
      <w:r w:rsidR="00415E91">
        <w:t>e</w:t>
      </w:r>
      <w:r w:rsidRPr="00A63532">
        <w:t>nt la export. Aceste companii, ca o conditie a obtinerii sprijinului initial</w:t>
      </w:r>
      <w:r w:rsidR="00450120" w:rsidRPr="00A63532">
        <w:t>,</w:t>
      </w:r>
      <w:r w:rsidRPr="00A63532">
        <w:t xml:space="preserve"> vor trebui sa asigure la preturi competitive reparatia si revizia pentru majoritatea componentelor pentru aeronavele aviatiei militare</w:t>
      </w:r>
      <w:r w:rsidR="00D91A66">
        <w:t>, cit si pentru alte tipuri de echipamente din componenta sistemelor HIMARS, Patriot si viitoarelor aeronave F-35.</w:t>
      </w:r>
    </w:p>
    <w:p w14:paraId="0727A84C" w14:textId="1050EF58" w:rsidR="00A56CB0" w:rsidRPr="00841E85" w:rsidRDefault="00A56CB0" w:rsidP="00841E85">
      <w:pPr>
        <w:pStyle w:val="Heading4"/>
        <w:spacing w:line="276" w:lineRule="auto"/>
        <w:jc w:val="both"/>
        <w:rPr>
          <w:i w:val="0"/>
          <w:iCs w:val="0"/>
          <w:color w:val="auto"/>
        </w:rPr>
      </w:pPr>
      <w:r w:rsidRPr="00841E85">
        <w:rPr>
          <w:i w:val="0"/>
          <w:iCs w:val="0"/>
          <w:color w:val="auto"/>
        </w:rPr>
        <w:t>3.</w:t>
      </w:r>
      <w:r w:rsidR="006121C8" w:rsidRPr="00841E85">
        <w:rPr>
          <w:i w:val="0"/>
          <w:iCs w:val="0"/>
          <w:color w:val="auto"/>
        </w:rPr>
        <w:t>1.</w:t>
      </w:r>
      <w:r w:rsidRPr="00841E85">
        <w:rPr>
          <w:i w:val="0"/>
          <w:iCs w:val="0"/>
          <w:color w:val="auto"/>
        </w:rPr>
        <w:t>2.3</w:t>
      </w:r>
      <w:r w:rsidR="00E451EF" w:rsidRPr="00841E85">
        <w:rPr>
          <w:i w:val="0"/>
          <w:iCs w:val="0"/>
          <w:color w:val="auto"/>
        </w:rPr>
        <w:t xml:space="preserve"> </w:t>
      </w:r>
      <w:r w:rsidR="00415E91" w:rsidRPr="00841E85">
        <w:rPr>
          <w:i w:val="0"/>
          <w:iCs w:val="0"/>
          <w:color w:val="auto"/>
        </w:rPr>
        <w:t>Capabilități</w:t>
      </w:r>
      <w:r w:rsidR="00E451EF" w:rsidRPr="00841E85">
        <w:rPr>
          <w:i w:val="0"/>
          <w:iCs w:val="0"/>
          <w:color w:val="auto"/>
        </w:rPr>
        <w:t xml:space="preserve"> pentru proiectarea</w:t>
      </w:r>
      <w:r w:rsidR="00D91A66" w:rsidRPr="00841E85">
        <w:rPr>
          <w:i w:val="0"/>
          <w:iCs w:val="0"/>
          <w:color w:val="auto"/>
        </w:rPr>
        <w:t>,</w:t>
      </w:r>
      <w:r w:rsidR="0008412F" w:rsidRPr="00841E85">
        <w:rPr>
          <w:i w:val="0"/>
          <w:iCs w:val="0"/>
          <w:color w:val="auto"/>
        </w:rPr>
        <w:t xml:space="preserve"> dezvoltarea</w:t>
      </w:r>
      <w:r w:rsidR="00E451EF" w:rsidRPr="00841E85">
        <w:rPr>
          <w:i w:val="0"/>
          <w:iCs w:val="0"/>
          <w:color w:val="auto"/>
        </w:rPr>
        <w:t xml:space="preserve"> si integrarea de sisteme de detectare si contracarare a dronelor</w:t>
      </w:r>
      <w:r w:rsidR="0008412F" w:rsidRPr="00841E85">
        <w:rPr>
          <w:i w:val="0"/>
          <w:iCs w:val="0"/>
          <w:color w:val="auto"/>
        </w:rPr>
        <w:t xml:space="preserve"> si sistemelor de drone.</w:t>
      </w:r>
    </w:p>
    <w:p w14:paraId="3A80176B" w14:textId="40AE2150" w:rsidR="0008412F" w:rsidRPr="00A63532" w:rsidRDefault="0008412F" w:rsidP="00841E85">
      <w:pPr>
        <w:spacing w:line="276" w:lineRule="auto"/>
        <w:jc w:val="both"/>
      </w:pPr>
      <w:r w:rsidRPr="00A63532">
        <w:t xml:space="preserve">Simetric cu nevoia unui </w:t>
      </w:r>
      <w:r w:rsidR="00352250" w:rsidRPr="00A63532">
        <w:t>număr</w:t>
      </w:r>
      <w:r w:rsidRPr="00A63532">
        <w:t xml:space="preserve"> cit mai mare de drone si</w:t>
      </w:r>
      <w:r w:rsidR="00D91A66">
        <w:t xml:space="preserve"> </w:t>
      </w:r>
      <w:r w:rsidRPr="00A63532">
        <w:t>s</w:t>
      </w:r>
      <w:r w:rsidR="00D91A66">
        <w:t>is</w:t>
      </w:r>
      <w:r w:rsidRPr="00A63532">
        <w:t xml:space="preserve">teme de drone, cimpul tactic al viitorului va necesita un </w:t>
      </w:r>
      <w:r w:rsidR="00D91A66" w:rsidRPr="00A63532">
        <w:t>număr</w:t>
      </w:r>
      <w:r w:rsidRPr="00A63532">
        <w:t xml:space="preserve"> sporit de sisteme de </w:t>
      </w:r>
      <w:r w:rsidR="00D91A66" w:rsidRPr="00A63532">
        <w:t>detecție</w:t>
      </w:r>
      <w:r w:rsidRPr="00A63532">
        <w:t xml:space="preserve"> si contracarare a acestora</w:t>
      </w:r>
      <w:r w:rsidR="00D91A66">
        <w:t>,</w:t>
      </w:r>
      <w:r w:rsidRPr="00A63532">
        <w:t xml:space="preserve"> cit si capacitatea de a le </w:t>
      </w:r>
      <w:r w:rsidR="00352250" w:rsidRPr="00A63532">
        <w:t>înlocui</w:t>
      </w:r>
      <w:r w:rsidRPr="00A63532">
        <w:t xml:space="preserve"> </w:t>
      </w:r>
      <w:r w:rsidR="00D91A66">
        <w:t>rapid, d</w:t>
      </w:r>
      <w:r w:rsidRPr="00A63532">
        <w:t>atorita ratei</w:t>
      </w:r>
      <w:r w:rsidR="00352250">
        <w:t xml:space="preserve"> crescute</w:t>
      </w:r>
      <w:r w:rsidRPr="00A63532">
        <w:t xml:space="preserve"> de distrugere din timpul unei conflict. </w:t>
      </w:r>
    </w:p>
    <w:p w14:paraId="2AA8BFA6" w14:textId="798453D4" w:rsidR="0008412F" w:rsidRPr="00A63532" w:rsidRDefault="0008412F" w:rsidP="00841E85">
      <w:pPr>
        <w:spacing w:line="276" w:lineRule="auto"/>
        <w:jc w:val="both"/>
      </w:pPr>
      <w:r w:rsidRPr="00A63532">
        <w:lastRenderedPageBreak/>
        <w:t xml:space="preserve">Din acest motiv Industria de </w:t>
      </w:r>
      <w:r w:rsidR="00D91A66" w:rsidRPr="00A63532">
        <w:t>apărare</w:t>
      </w:r>
      <w:r w:rsidRPr="00A63532">
        <w:t xml:space="preserve"> trebuie sa fie capabila sa </w:t>
      </w:r>
      <w:r w:rsidR="00D91A66" w:rsidRPr="00A63532">
        <w:t>producă</w:t>
      </w:r>
      <w:r w:rsidRPr="00A63532">
        <w:t xml:space="preserve"> un </w:t>
      </w:r>
      <w:r w:rsidR="00D91A66" w:rsidRPr="00A63532">
        <w:t>număr</w:t>
      </w:r>
      <w:r w:rsidRPr="00A63532">
        <w:t xml:space="preserve"> cit mai mare de sisteme de acest gen, inclusiv o parte a senzorilor</w:t>
      </w:r>
      <w:r w:rsidR="00535540" w:rsidRPr="00A63532">
        <w:t xml:space="preserve"> de </w:t>
      </w:r>
      <w:r w:rsidR="00352250" w:rsidRPr="00A63532">
        <w:t>detecție</w:t>
      </w:r>
      <w:r w:rsidR="00535540" w:rsidRPr="00A63532">
        <w:t xml:space="preserve">, identificare si </w:t>
      </w:r>
      <w:r w:rsidR="00352250" w:rsidRPr="00A63532">
        <w:t>urmărire</w:t>
      </w:r>
      <w:r w:rsidR="00535540" w:rsidRPr="00A63532">
        <w:t xml:space="preserve"> cit</w:t>
      </w:r>
      <w:r w:rsidRPr="00A63532">
        <w:t xml:space="preserve"> si a platformelor de contracarare</w:t>
      </w:r>
      <w:r w:rsidR="00D91A66">
        <w:t>,</w:t>
      </w:r>
      <w:r w:rsidR="00535540" w:rsidRPr="00A63532">
        <w:t xml:space="preserve"> care sa </w:t>
      </w:r>
      <w:r w:rsidR="00D91A66" w:rsidRPr="00A63532">
        <w:t>includă</w:t>
      </w:r>
      <w:r w:rsidR="00535540" w:rsidRPr="00A63532">
        <w:t xml:space="preserve"> fu</w:t>
      </w:r>
      <w:r w:rsidR="00D91A66">
        <w:t>z</w:t>
      </w:r>
      <w:r w:rsidR="00535540" w:rsidRPr="00A63532">
        <w:t xml:space="preserve">iunea </w:t>
      </w:r>
      <w:r w:rsidR="00D91A66" w:rsidRPr="00A63532">
        <w:t>senzorilor</w:t>
      </w:r>
      <w:r w:rsidR="00535540" w:rsidRPr="00A63532">
        <w:t xml:space="preserve"> si efectorilor.</w:t>
      </w:r>
    </w:p>
    <w:p w14:paraId="034B1361" w14:textId="2A44BFD3" w:rsidR="00A56CB0" w:rsidRDefault="00A56CB0" w:rsidP="00841E85">
      <w:pPr>
        <w:pStyle w:val="Heading4"/>
        <w:spacing w:line="276" w:lineRule="auto"/>
        <w:jc w:val="both"/>
        <w:rPr>
          <w:i w:val="0"/>
          <w:iCs w:val="0"/>
          <w:color w:val="auto"/>
        </w:rPr>
      </w:pPr>
      <w:r w:rsidRPr="00841E85">
        <w:rPr>
          <w:i w:val="0"/>
          <w:iCs w:val="0"/>
          <w:color w:val="auto"/>
        </w:rPr>
        <w:t>3.</w:t>
      </w:r>
      <w:r w:rsidR="006121C8" w:rsidRPr="00841E85">
        <w:rPr>
          <w:i w:val="0"/>
          <w:iCs w:val="0"/>
          <w:color w:val="auto"/>
        </w:rPr>
        <w:t>1.</w:t>
      </w:r>
      <w:r w:rsidRPr="00841E85">
        <w:rPr>
          <w:i w:val="0"/>
          <w:iCs w:val="0"/>
          <w:color w:val="auto"/>
        </w:rPr>
        <w:t>2.4</w:t>
      </w:r>
      <w:r w:rsidR="00E451EF" w:rsidRPr="00841E85">
        <w:rPr>
          <w:i w:val="0"/>
          <w:iCs w:val="0"/>
          <w:color w:val="auto"/>
        </w:rPr>
        <w:t xml:space="preserve"> </w:t>
      </w:r>
      <w:r w:rsidR="00034AA8" w:rsidRPr="00841E85">
        <w:rPr>
          <w:i w:val="0"/>
          <w:iCs w:val="0"/>
          <w:color w:val="auto"/>
        </w:rPr>
        <w:t>Capabilități</w:t>
      </w:r>
      <w:r w:rsidR="00E15D03" w:rsidRPr="00841E85">
        <w:rPr>
          <w:i w:val="0"/>
          <w:iCs w:val="0"/>
          <w:color w:val="auto"/>
        </w:rPr>
        <w:t xml:space="preserve"> pentru inginerie de sistem, proiectare </w:t>
      </w:r>
      <w:r w:rsidR="00034AA8" w:rsidRPr="00841E85">
        <w:rPr>
          <w:i w:val="0"/>
          <w:iCs w:val="0"/>
          <w:color w:val="auto"/>
        </w:rPr>
        <w:t>software</w:t>
      </w:r>
      <w:r w:rsidR="00E15D03" w:rsidRPr="00841E85">
        <w:rPr>
          <w:i w:val="0"/>
          <w:iCs w:val="0"/>
          <w:color w:val="auto"/>
        </w:rPr>
        <w:t xml:space="preserve"> </w:t>
      </w:r>
      <w:r w:rsidR="004B42D0" w:rsidRPr="00841E85">
        <w:rPr>
          <w:i w:val="0"/>
          <w:iCs w:val="0"/>
          <w:color w:val="auto"/>
        </w:rPr>
        <w:t xml:space="preserve">si hardware </w:t>
      </w:r>
      <w:r w:rsidR="00034AA8" w:rsidRPr="00841E85">
        <w:rPr>
          <w:i w:val="0"/>
          <w:iCs w:val="0"/>
          <w:color w:val="auto"/>
        </w:rPr>
        <w:t>electronic</w:t>
      </w:r>
      <w:r w:rsidR="004B42D0" w:rsidRPr="00841E85">
        <w:rPr>
          <w:i w:val="0"/>
          <w:iCs w:val="0"/>
          <w:color w:val="auto"/>
        </w:rPr>
        <w:t xml:space="preserve"> complex</w:t>
      </w:r>
      <w:r w:rsidR="008F5373" w:rsidRPr="00841E85">
        <w:rPr>
          <w:i w:val="0"/>
          <w:iCs w:val="0"/>
          <w:color w:val="auto"/>
        </w:rPr>
        <w:t xml:space="preserve">. </w:t>
      </w:r>
    </w:p>
    <w:p w14:paraId="46C84187" w14:textId="39791304" w:rsidR="004B42D0" w:rsidRPr="00A63532" w:rsidRDefault="004B42D0" w:rsidP="00841E85">
      <w:pPr>
        <w:spacing w:line="276" w:lineRule="auto"/>
        <w:jc w:val="both"/>
      </w:pPr>
      <w:r w:rsidRPr="00A63532">
        <w:t xml:space="preserve">Dezvoltarea unei baze </w:t>
      </w:r>
      <w:r w:rsidR="00136860" w:rsidRPr="00A63532">
        <w:t>inginerești</w:t>
      </w:r>
      <w:r w:rsidRPr="00A63532">
        <w:t xml:space="preserve"> pentru proiectarea si realizarea de sisteme incorporate in timp real va fi un element </w:t>
      </w:r>
      <w:r w:rsidR="00136860" w:rsidRPr="00A63532">
        <w:t>esențial</w:t>
      </w:r>
      <w:r w:rsidRPr="00A63532">
        <w:t xml:space="preserve"> pentru realizarea nivelurilor de </w:t>
      </w:r>
      <w:r w:rsidR="00136860" w:rsidRPr="00A63532">
        <w:t>ambiție</w:t>
      </w:r>
      <w:r w:rsidRPr="00A63532">
        <w:t xml:space="preserve"> definite in aceasta strategie,</w:t>
      </w:r>
      <w:r w:rsidR="008F5373" w:rsidRPr="00A63532">
        <w:t xml:space="preserve"> </w:t>
      </w:r>
      <w:r w:rsidRPr="00A63532">
        <w:t xml:space="preserve">dar si pentru dezvoltarea unui cluster </w:t>
      </w:r>
      <w:r w:rsidR="00136860" w:rsidRPr="00A63532">
        <w:t>național</w:t>
      </w:r>
      <w:r w:rsidRPr="00A63532">
        <w:t xml:space="preserve"> integrat in </w:t>
      </w:r>
      <w:r w:rsidR="00034AA8" w:rsidRPr="00A63532">
        <w:t>lanțurile</w:t>
      </w:r>
      <w:r w:rsidRPr="00A63532">
        <w:t xml:space="preserve"> de furnizori la nivel european si </w:t>
      </w:r>
      <w:r w:rsidR="00136860" w:rsidRPr="00A63532">
        <w:t>Nord-Atlantic</w:t>
      </w:r>
      <w:r w:rsidR="00187BD7" w:rsidRPr="00A63532">
        <w:t xml:space="preserve">, </w:t>
      </w:r>
      <w:r w:rsidR="000D41EE" w:rsidRPr="00A63532">
        <w:t xml:space="preserve">al  marilor </w:t>
      </w:r>
      <w:r w:rsidRPr="00A63532">
        <w:t>firm</w:t>
      </w:r>
      <w:r w:rsidR="000D41EE" w:rsidRPr="00A63532">
        <w:t>e</w:t>
      </w:r>
      <w:r w:rsidRPr="00A63532">
        <w:t xml:space="preserve"> </w:t>
      </w:r>
      <w:r w:rsidR="00136860" w:rsidRPr="00A63532">
        <w:t>producătoare</w:t>
      </w:r>
      <w:r w:rsidR="008F5373" w:rsidRPr="00A63532">
        <w:t xml:space="preserve"> </w:t>
      </w:r>
      <w:r w:rsidRPr="00A63532">
        <w:t xml:space="preserve"> de </w:t>
      </w:r>
      <w:r w:rsidR="000D41EE" w:rsidRPr="00A63532">
        <w:t xml:space="preserve">sisteme complexe </w:t>
      </w:r>
      <w:r w:rsidR="008F5373" w:rsidRPr="00A63532">
        <w:t>de armament.</w:t>
      </w:r>
    </w:p>
    <w:p w14:paraId="443B8FE4" w14:textId="05146DF6" w:rsidR="004B42D0" w:rsidRPr="00A63532" w:rsidRDefault="004B42D0" w:rsidP="00841E85">
      <w:pPr>
        <w:spacing w:line="276" w:lineRule="auto"/>
        <w:jc w:val="both"/>
      </w:pPr>
      <w:r w:rsidRPr="00A63532">
        <w:t xml:space="preserve">Proiectarea de software si hardware electronic complex pentru astfel de </w:t>
      </w:r>
      <w:r w:rsidR="00136860" w:rsidRPr="00A63532">
        <w:t>aplicații</w:t>
      </w:r>
      <w:r w:rsidRPr="00A63532">
        <w:t xml:space="preserve"> va </w:t>
      </w:r>
      <w:r w:rsidR="008F5373" w:rsidRPr="00A63532">
        <w:t xml:space="preserve">sprijini </w:t>
      </w:r>
      <w:r w:rsidRPr="00A63532">
        <w:t xml:space="preserve">aceasta capabilitate la nivel </w:t>
      </w:r>
      <w:r w:rsidR="00136860" w:rsidRPr="00A63532">
        <w:t>național</w:t>
      </w:r>
      <w:r w:rsidR="008F5373" w:rsidRPr="00A63532">
        <w:t xml:space="preserve">, </w:t>
      </w:r>
      <w:r w:rsidRPr="00A63532">
        <w:t xml:space="preserve">in scopul </w:t>
      </w:r>
      <w:r w:rsidR="00034AA8" w:rsidRPr="00A63532">
        <w:t>realizării</w:t>
      </w:r>
      <w:r w:rsidRPr="00A63532">
        <w:t xml:space="preserve"> produsului complet si in </w:t>
      </w:r>
      <w:r w:rsidR="00136860" w:rsidRPr="00A63532">
        <w:t>același</w:t>
      </w:r>
      <w:r w:rsidRPr="00A63532">
        <w:t xml:space="preserve"> timp va avea capacitatea </w:t>
      </w:r>
      <w:r w:rsidR="008F5373" w:rsidRPr="00A63532">
        <w:t>similara  de a se integra</w:t>
      </w:r>
      <w:r w:rsidRPr="00A63532">
        <w:t xml:space="preserve"> in </w:t>
      </w:r>
      <w:r w:rsidR="00136860" w:rsidRPr="00A63532">
        <w:t>lanțurile</w:t>
      </w:r>
      <w:r w:rsidRPr="00A63532">
        <w:t xml:space="preserve"> de furnizori la nivel european si trans</w:t>
      </w:r>
      <w:r w:rsidR="008F5373" w:rsidRPr="00A63532">
        <w:t>-</w:t>
      </w:r>
      <w:r w:rsidRPr="00A63532">
        <w:t>atlantic.</w:t>
      </w:r>
    </w:p>
    <w:p w14:paraId="13B2C146" w14:textId="614F87B3" w:rsidR="00A56CB0" w:rsidRPr="00841E85" w:rsidRDefault="00A56CB0" w:rsidP="00841E85">
      <w:pPr>
        <w:pStyle w:val="Heading4"/>
        <w:spacing w:line="276" w:lineRule="auto"/>
        <w:jc w:val="both"/>
        <w:rPr>
          <w:i w:val="0"/>
          <w:iCs w:val="0"/>
          <w:color w:val="auto"/>
        </w:rPr>
      </w:pPr>
      <w:r w:rsidRPr="00841E85">
        <w:rPr>
          <w:i w:val="0"/>
          <w:iCs w:val="0"/>
          <w:color w:val="auto"/>
        </w:rPr>
        <w:t>3.</w:t>
      </w:r>
      <w:r w:rsidR="006121C8" w:rsidRPr="00841E85">
        <w:rPr>
          <w:i w:val="0"/>
          <w:iCs w:val="0"/>
          <w:color w:val="auto"/>
        </w:rPr>
        <w:t>1.</w:t>
      </w:r>
      <w:r w:rsidRPr="00841E85">
        <w:rPr>
          <w:i w:val="0"/>
          <w:iCs w:val="0"/>
          <w:color w:val="auto"/>
        </w:rPr>
        <w:t>2.5</w:t>
      </w:r>
      <w:r w:rsidR="001F3456" w:rsidRPr="00841E85">
        <w:rPr>
          <w:i w:val="0"/>
          <w:iCs w:val="0"/>
          <w:color w:val="auto"/>
        </w:rPr>
        <w:t xml:space="preserve"> </w:t>
      </w:r>
      <w:r w:rsidR="008F5373" w:rsidRPr="00841E85">
        <w:rPr>
          <w:i w:val="0"/>
          <w:iCs w:val="0"/>
          <w:color w:val="auto"/>
        </w:rPr>
        <w:t xml:space="preserve"> Dezvoltarea de Software, integrare si testare pentru Sisteme de Comanda a </w:t>
      </w:r>
      <w:r w:rsidR="00060E02" w:rsidRPr="00841E85">
        <w:rPr>
          <w:i w:val="0"/>
          <w:iCs w:val="0"/>
          <w:color w:val="auto"/>
        </w:rPr>
        <w:t>F</w:t>
      </w:r>
      <w:r w:rsidR="008F5373" w:rsidRPr="00841E85">
        <w:rPr>
          <w:i w:val="0"/>
          <w:iCs w:val="0"/>
          <w:color w:val="auto"/>
        </w:rPr>
        <w:t>ocului, Sisteme de Comanda si Control</w:t>
      </w:r>
      <w:r w:rsidR="00445A79" w:rsidRPr="00841E85">
        <w:rPr>
          <w:i w:val="0"/>
          <w:iCs w:val="0"/>
          <w:color w:val="auto"/>
        </w:rPr>
        <w:t xml:space="preserve"> si Sisteme de management al </w:t>
      </w:r>
      <w:r w:rsidR="00136860" w:rsidRPr="00841E85">
        <w:rPr>
          <w:i w:val="0"/>
          <w:iCs w:val="0"/>
          <w:color w:val="auto"/>
        </w:rPr>
        <w:t>Câmpului</w:t>
      </w:r>
      <w:r w:rsidR="00445A79" w:rsidRPr="00841E85">
        <w:rPr>
          <w:i w:val="0"/>
          <w:iCs w:val="0"/>
          <w:color w:val="auto"/>
        </w:rPr>
        <w:t xml:space="preserve"> de Lupta</w:t>
      </w:r>
    </w:p>
    <w:p w14:paraId="4865E913" w14:textId="301F5E0D" w:rsidR="00445A79" w:rsidRPr="00A63532" w:rsidRDefault="00136860" w:rsidP="00841E85">
      <w:pPr>
        <w:spacing w:line="276" w:lineRule="auto"/>
        <w:jc w:val="both"/>
      </w:pPr>
      <w:r w:rsidRPr="00A63532">
        <w:t>Evoluția</w:t>
      </w:r>
      <w:r w:rsidR="00445A79" w:rsidRPr="00A63532">
        <w:t xml:space="preserve"> rapida a tipurilor de </w:t>
      </w:r>
      <w:r w:rsidRPr="00A63532">
        <w:t>amenințări</w:t>
      </w:r>
      <w:r w:rsidR="00445A79" w:rsidRPr="00A63532">
        <w:t xml:space="preserve"> cit si a conceptelor in acest domeniu, amploarea folosirii lor pe </w:t>
      </w:r>
      <w:r w:rsidRPr="00A63532">
        <w:t>câmpul</w:t>
      </w:r>
      <w:r w:rsidR="00445A79" w:rsidRPr="00A63532">
        <w:t xml:space="preserve"> de lupta, posibilitatea </w:t>
      </w:r>
      <w:r w:rsidRPr="00A63532">
        <w:t>integrării</w:t>
      </w:r>
      <w:r w:rsidR="00445A79" w:rsidRPr="00A63532">
        <w:t xml:space="preserve"> pe viitor a inteligentei artificiale fac necesara dezvoltarea acestor tipuri de </w:t>
      </w:r>
      <w:r w:rsidRPr="00A63532">
        <w:t>capabilități</w:t>
      </w:r>
      <w:r w:rsidR="00445A79" w:rsidRPr="00A63532">
        <w:t xml:space="preserve"> care sa ofere posibilitatea </w:t>
      </w:r>
      <w:r w:rsidRPr="00A63532">
        <w:t>dotării</w:t>
      </w:r>
      <w:r w:rsidR="00445A79" w:rsidRPr="00A63532">
        <w:t xml:space="preserve"> </w:t>
      </w:r>
      <w:r w:rsidRPr="00A63532">
        <w:t>corespunzătoare</w:t>
      </w:r>
      <w:r w:rsidR="00445A79" w:rsidRPr="00A63532">
        <w:t xml:space="preserve"> a trupelor de la nivel de pluton </w:t>
      </w:r>
      <w:r w:rsidRPr="00A63532">
        <w:t>pian</w:t>
      </w:r>
      <w:r w:rsidR="00445A79" w:rsidRPr="00A63532">
        <w:t xml:space="preserve"> la nivel de divizie, upgradarea si adaptarea rapida in </w:t>
      </w:r>
      <w:r w:rsidRPr="00A63532">
        <w:t>situații</w:t>
      </w:r>
      <w:r w:rsidR="00445A79" w:rsidRPr="00A63532">
        <w:t xml:space="preserve"> de criza.</w:t>
      </w:r>
    </w:p>
    <w:p w14:paraId="56DA00D8" w14:textId="61D68BEB" w:rsidR="00060E02" w:rsidRPr="00A63532" w:rsidRDefault="00060E02" w:rsidP="00841E85">
      <w:pPr>
        <w:spacing w:line="276" w:lineRule="auto"/>
        <w:jc w:val="both"/>
      </w:pPr>
      <w:r w:rsidRPr="00A63532">
        <w:t xml:space="preserve">Intensitatea </w:t>
      </w:r>
      <w:r w:rsidR="00034AA8" w:rsidRPr="00A63532">
        <w:t>utilizării</w:t>
      </w:r>
      <w:r w:rsidRPr="00A63532">
        <w:t xml:space="preserve"> dronelor pe </w:t>
      </w:r>
      <w:r w:rsidR="001F2BC7" w:rsidRPr="00A63532">
        <w:t>câmpul</w:t>
      </w:r>
      <w:r w:rsidRPr="00A63532">
        <w:t xml:space="preserve"> de lupta va deveni o caracteristica a </w:t>
      </w:r>
      <w:r w:rsidR="001F2BC7" w:rsidRPr="00A63532">
        <w:t>conflictelor</w:t>
      </w:r>
      <w:r w:rsidRPr="00A63532">
        <w:t xml:space="preserve"> viitorului. In aceste </w:t>
      </w:r>
      <w:r w:rsidR="00034AA8" w:rsidRPr="00A63532">
        <w:t>condiții</w:t>
      </w:r>
      <w:r w:rsidRPr="00A63532">
        <w:t xml:space="preserve"> larga raspindire si folosire a </w:t>
      </w:r>
      <w:r w:rsidR="00034AA8" w:rsidRPr="00A63532">
        <w:t>sistemele</w:t>
      </w:r>
      <w:r w:rsidRPr="00A63532">
        <w:t xml:space="preserve"> antidrona letale, pe </w:t>
      </w:r>
      <w:r w:rsidR="00034AA8" w:rsidRPr="00A63532">
        <w:t>lingă</w:t>
      </w:r>
      <w:r w:rsidRPr="00A63532">
        <w:t xml:space="preserve"> cele pasive, va deveni o necesitate, pentru a putea evita efectele distructive dar si psihologice ale</w:t>
      </w:r>
      <w:r w:rsidR="00445A79" w:rsidRPr="00A63532">
        <w:t xml:space="preserve"> </w:t>
      </w:r>
      <w:r w:rsidRPr="00A63532">
        <w:t xml:space="preserve">acestora. Este deasemenea de </w:t>
      </w:r>
      <w:r w:rsidR="00034AA8" w:rsidRPr="00A63532">
        <w:t>așteptat</w:t>
      </w:r>
      <w:r w:rsidRPr="00A63532">
        <w:t xml:space="preserve"> ca </w:t>
      </w:r>
      <w:r w:rsidR="001F2BC7" w:rsidRPr="00A63532">
        <w:t>evoluția</w:t>
      </w:r>
      <w:r w:rsidRPr="00A63532">
        <w:t xml:space="preserve"> acestor tehnologii sa fie deosebit de rapida in </w:t>
      </w:r>
      <w:r w:rsidR="00034AA8" w:rsidRPr="00A63532">
        <w:t>următorii</w:t>
      </w:r>
      <w:r w:rsidRPr="00A63532">
        <w:t xml:space="preserve"> ani, astfel ca un sistem </w:t>
      </w:r>
      <w:r w:rsidR="00034AA8" w:rsidRPr="00A63532">
        <w:t>achiziționat</w:t>
      </w:r>
      <w:r w:rsidRPr="00A63532">
        <w:t xml:space="preserve"> la un moment dat poate sa fie </w:t>
      </w:r>
      <w:r w:rsidR="00034AA8" w:rsidRPr="00A63532">
        <w:t>depășit</w:t>
      </w:r>
      <w:r w:rsidRPr="00A63532">
        <w:t xml:space="preserve"> in </w:t>
      </w:r>
      <w:r w:rsidR="001F2BC7" w:rsidRPr="00A63532">
        <w:t>câțiva</w:t>
      </w:r>
      <w:r w:rsidRPr="00A63532">
        <w:t xml:space="preserve"> ani. Din acest motiv ne propunem sa investim in dezvoltarea de sisteme de comanda a focului pentru sisteme </w:t>
      </w:r>
      <w:r w:rsidR="00034AA8" w:rsidRPr="00A63532">
        <w:t>an</w:t>
      </w:r>
      <w:r w:rsidR="001F2BC7">
        <w:t>tidrona</w:t>
      </w:r>
      <w:r w:rsidR="00445A79" w:rsidRPr="00A63532">
        <w:t xml:space="preserve">, pentru dezvoltarea unor sisteme eficiente </w:t>
      </w:r>
      <w:r w:rsidR="00034AA8" w:rsidRPr="00A63532">
        <w:t>atât</w:t>
      </w:r>
      <w:r w:rsidR="00445A79" w:rsidRPr="00A63532">
        <w:t xml:space="preserve"> din punct de vedere al costurilor cit si al performantelor, care sa </w:t>
      </w:r>
      <w:r w:rsidR="00034AA8" w:rsidRPr="00A63532">
        <w:t>permită</w:t>
      </w:r>
      <w:r w:rsidR="00445A79" w:rsidRPr="00A63532">
        <w:t xml:space="preserve"> o echipare suficienta a trupelor</w:t>
      </w:r>
      <w:r w:rsidR="00034AA8" w:rsidRPr="00A63532">
        <w:t xml:space="preserve"> pe timp de pace</w:t>
      </w:r>
      <w:r w:rsidR="001F2BC7">
        <w:t>,</w:t>
      </w:r>
      <w:r w:rsidR="00034AA8" w:rsidRPr="00A63532">
        <w:t xml:space="preserve"> cit si asigurarea înlocuirii rapide si </w:t>
      </w:r>
      <w:r w:rsidR="001F2BC7" w:rsidRPr="00A63532">
        <w:t>creșterii</w:t>
      </w:r>
      <w:r w:rsidR="00034AA8" w:rsidRPr="00A63532">
        <w:t xml:space="preserve"> producției </w:t>
      </w:r>
      <w:r w:rsidR="001F2BC7" w:rsidRPr="00A63532">
        <w:t>într-o</w:t>
      </w:r>
      <w:r w:rsidR="00034AA8" w:rsidRPr="00A63532">
        <w:t xml:space="preserve"> perioada de conflict.</w:t>
      </w:r>
    </w:p>
    <w:p w14:paraId="379AF536" w14:textId="1FD0A609" w:rsidR="008F5373" w:rsidRPr="00A63532" w:rsidRDefault="008F5373" w:rsidP="00841E85">
      <w:pPr>
        <w:spacing w:line="276" w:lineRule="auto"/>
        <w:jc w:val="both"/>
      </w:pPr>
      <w:r w:rsidRPr="00A63532">
        <w:t xml:space="preserve">Capacitatea de integrare a sistemelor de Comanda si Control in sisteme complexe de tip C4ISR, C5ISR si C6ISR va fi esențiala pentru a asigura </w:t>
      </w:r>
      <w:r w:rsidR="00034AA8" w:rsidRPr="00A63532">
        <w:t>prădarea</w:t>
      </w:r>
      <w:r w:rsidRPr="00A63532">
        <w:t xml:space="preserve"> sistemelor achiziționate de </w:t>
      </w:r>
      <w:r w:rsidRPr="00A63532">
        <w:lastRenderedPageBreak/>
        <w:t xml:space="preserve">la furnizori internaționali dar si pentru a participa la programele comune europene si integra in </w:t>
      </w:r>
      <w:r w:rsidR="00034AA8" w:rsidRPr="00A63532">
        <w:t>lanțurile</w:t>
      </w:r>
      <w:r w:rsidRPr="00A63532">
        <w:t xml:space="preserve"> de furnizori </w:t>
      </w:r>
      <w:r w:rsidR="000A4005" w:rsidRPr="00A63532">
        <w:t>internaționale</w:t>
      </w:r>
      <w:r w:rsidRPr="00A63532">
        <w:t xml:space="preserve">. </w:t>
      </w:r>
    </w:p>
    <w:p w14:paraId="66DC1469" w14:textId="61CDD9B3" w:rsidR="008F5373" w:rsidRDefault="00445A79" w:rsidP="00841E85">
      <w:pPr>
        <w:spacing w:line="276" w:lineRule="auto"/>
        <w:jc w:val="both"/>
      </w:pPr>
      <w:r w:rsidRPr="00A63532">
        <w:t xml:space="preserve">In fine vom investi in dezvoltarea unui </w:t>
      </w:r>
      <w:r w:rsidR="00136860" w:rsidRPr="00A63532">
        <w:t>S</w:t>
      </w:r>
      <w:r w:rsidRPr="00A63532">
        <w:t xml:space="preserve">istem de </w:t>
      </w:r>
      <w:r w:rsidR="00136860" w:rsidRPr="00A63532">
        <w:t>M</w:t>
      </w:r>
      <w:r w:rsidRPr="00A63532">
        <w:t xml:space="preserve">anagement al </w:t>
      </w:r>
      <w:r w:rsidR="00034AA8" w:rsidRPr="00A63532">
        <w:t>Câmpului</w:t>
      </w:r>
      <w:r w:rsidRPr="00A63532">
        <w:t xml:space="preserve"> de </w:t>
      </w:r>
      <w:r w:rsidR="00136860" w:rsidRPr="00A63532">
        <w:t>L</w:t>
      </w:r>
      <w:r w:rsidRPr="00A63532">
        <w:t>upta</w:t>
      </w:r>
      <w:r w:rsidR="00136860" w:rsidRPr="00A63532">
        <w:t xml:space="preserve"> care sa </w:t>
      </w:r>
      <w:r w:rsidR="00034AA8" w:rsidRPr="00A63532">
        <w:t>permită</w:t>
      </w:r>
      <w:r w:rsidR="00136860" w:rsidRPr="00A63532">
        <w:t xml:space="preserve"> integrarea </w:t>
      </w:r>
      <w:r w:rsidR="000A4005" w:rsidRPr="00A63532">
        <w:t>informațiilor</w:t>
      </w:r>
      <w:r w:rsidR="00136860" w:rsidRPr="00A63532">
        <w:t xml:space="preserve"> de la diferite categorii de senzori, inclusiv </w:t>
      </w:r>
      <w:r w:rsidR="00034AA8" w:rsidRPr="00A63532">
        <w:t>drone</w:t>
      </w:r>
      <w:r w:rsidR="00136860" w:rsidRPr="00A63532">
        <w:t xml:space="preserve"> de cercetare, compatibil cu sisteme similare din tari NATO, pentru a</w:t>
      </w:r>
      <w:r w:rsidR="00651B16" w:rsidRPr="00A63532">
        <w:t xml:space="preserve"> </w:t>
      </w:r>
      <w:r w:rsidR="000A4005" w:rsidRPr="00A63532">
        <w:t>reuși</w:t>
      </w:r>
      <w:r w:rsidR="00651B16" w:rsidRPr="00A63532">
        <w:t xml:space="preserve"> </w:t>
      </w:r>
      <w:r w:rsidR="00136860" w:rsidRPr="00A63532">
        <w:t xml:space="preserve"> </w:t>
      </w:r>
      <w:r w:rsidR="000A4005" w:rsidRPr="00A63532">
        <w:t>menținerea</w:t>
      </w:r>
      <w:r w:rsidR="00651B16" w:rsidRPr="00A63532">
        <w:t xml:space="preserve"> </w:t>
      </w:r>
      <w:r w:rsidR="00136860" w:rsidRPr="00A63532">
        <w:t>performantelor la niveluri competitive</w:t>
      </w:r>
      <w:r w:rsidR="00651B16" w:rsidRPr="00A63532">
        <w:t xml:space="preserve"> prin upgradari succesive pe </w:t>
      </w:r>
      <w:r w:rsidR="00034AA8" w:rsidRPr="00A63532">
        <w:t>măsura</w:t>
      </w:r>
      <w:r w:rsidR="00651B16" w:rsidRPr="00A63532">
        <w:t xml:space="preserve"> </w:t>
      </w:r>
      <w:r w:rsidR="00034AA8" w:rsidRPr="00A63532">
        <w:t>evoluțiilor</w:t>
      </w:r>
      <w:r w:rsidR="00651B16" w:rsidRPr="00A63532">
        <w:t xml:space="preserve"> doctrinare si strategice si dinamica </w:t>
      </w:r>
      <w:r w:rsidR="000A4005" w:rsidRPr="00A63532">
        <w:t>câmpului</w:t>
      </w:r>
      <w:r w:rsidR="00651B16" w:rsidRPr="00A63532">
        <w:t xml:space="preserve"> </w:t>
      </w:r>
      <w:r w:rsidR="00034AA8" w:rsidRPr="00A63532">
        <w:t>operațional</w:t>
      </w:r>
      <w:r w:rsidR="00651B16" w:rsidRPr="00A63532">
        <w:t xml:space="preserve"> tactic si </w:t>
      </w:r>
      <w:r w:rsidR="00034AA8" w:rsidRPr="00A63532">
        <w:t>strategic</w:t>
      </w:r>
      <w:r w:rsidR="00651B16" w:rsidRPr="00A63532">
        <w:t>.</w:t>
      </w:r>
    </w:p>
    <w:p w14:paraId="037009D3" w14:textId="5B82EBA4" w:rsidR="00A56CB0" w:rsidRPr="00841E85" w:rsidRDefault="00A56CB0" w:rsidP="00841E85">
      <w:pPr>
        <w:pStyle w:val="Heading4"/>
        <w:spacing w:line="276" w:lineRule="auto"/>
        <w:jc w:val="both"/>
        <w:rPr>
          <w:i w:val="0"/>
          <w:iCs w:val="0"/>
          <w:color w:val="auto"/>
        </w:rPr>
      </w:pPr>
      <w:r w:rsidRPr="00841E85">
        <w:rPr>
          <w:i w:val="0"/>
          <w:iCs w:val="0"/>
          <w:color w:val="auto"/>
        </w:rPr>
        <w:t>3.</w:t>
      </w:r>
      <w:r w:rsidR="006121C8" w:rsidRPr="00841E85">
        <w:rPr>
          <w:i w:val="0"/>
          <w:iCs w:val="0"/>
          <w:color w:val="auto"/>
        </w:rPr>
        <w:t>1.</w:t>
      </w:r>
      <w:r w:rsidRPr="00841E85">
        <w:rPr>
          <w:i w:val="0"/>
          <w:iCs w:val="0"/>
          <w:color w:val="auto"/>
        </w:rPr>
        <w:t>2.6</w:t>
      </w:r>
      <w:r w:rsidR="002A6843" w:rsidRPr="00841E85">
        <w:rPr>
          <w:i w:val="0"/>
          <w:iCs w:val="0"/>
          <w:color w:val="auto"/>
        </w:rPr>
        <w:t xml:space="preserve"> </w:t>
      </w:r>
      <w:r w:rsidR="00034AA8" w:rsidRPr="00841E85">
        <w:rPr>
          <w:i w:val="0"/>
          <w:iCs w:val="0"/>
          <w:color w:val="auto"/>
        </w:rPr>
        <w:t>Capabilități</w:t>
      </w:r>
      <w:r w:rsidR="002A6843" w:rsidRPr="00841E85">
        <w:rPr>
          <w:i w:val="0"/>
          <w:iCs w:val="0"/>
          <w:color w:val="auto"/>
        </w:rPr>
        <w:t xml:space="preserve"> pentru </w:t>
      </w:r>
      <w:r w:rsidR="00034AA8" w:rsidRPr="00841E85">
        <w:rPr>
          <w:i w:val="0"/>
          <w:iCs w:val="0"/>
          <w:color w:val="auto"/>
        </w:rPr>
        <w:t>fabricație</w:t>
      </w:r>
      <w:r w:rsidR="002A6843" w:rsidRPr="00841E85">
        <w:rPr>
          <w:i w:val="0"/>
          <w:iCs w:val="0"/>
          <w:color w:val="auto"/>
        </w:rPr>
        <w:t xml:space="preserve"> de rachete antitanc</w:t>
      </w:r>
      <w:r w:rsidR="00A91049" w:rsidRPr="00841E85">
        <w:rPr>
          <w:i w:val="0"/>
          <w:iCs w:val="0"/>
          <w:color w:val="auto"/>
        </w:rPr>
        <w:t xml:space="preserve">, rachete sol/aer </w:t>
      </w:r>
      <w:r w:rsidR="002A6843" w:rsidRPr="00841E85">
        <w:rPr>
          <w:i w:val="0"/>
          <w:iCs w:val="0"/>
          <w:color w:val="auto"/>
        </w:rPr>
        <w:t xml:space="preserve"> si rachete dirijate pentru lansatoarele multiple</w:t>
      </w:r>
    </w:p>
    <w:p w14:paraId="5B628EB9" w14:textId="47C5D9E8" w:rsidR="0045350E" w:rsidRDefault="00E15C44" w:rsidP="00841E85">
      <w:pPr>
        <w:spacing w:line="276" w:lineRule="auto"/>
        <w:jc w:val="both"/>
      </w:pPr>
      <w:r w:rsidRPr="00A63532">
        <w:t xml:space="preserve">Actualul conflict din Ucraina a </w:t>
      </w:r>
      <w:r w:rsidR="000A4005" w:rsidRPr="00A63532">
        <w:t>arătat</w:t>
      </w:r>
      <w:r w:rsidRPr="00A63532">
        <w:t xml:space="preserve"> importanta avuta de cele trei tipuri de echipamente in </w:t>
      </w:r>
      <w:r w:rsidR="001F2BC7" w:rsidRPr="00A63532">
        <w:t>susținerea</w:t>
      </w:r>
      <w:r w:rsidRPr="00A63532">
        <w:t xml:space="preserve"> unei </w:t>
      </w:r>
      <w:r w:rsidR="001F2BC7" w:rsidRPr="00A63532">
        <w:t>apărări</w:t>
      </w:r>
      <w:r w:rsidRPr="00A63532">
        <w:t xml:space="preserve"> eficiente in fata unor forte mult superioare </w:t>
      </w:r>
      <w:r w:rsidR="001F2BC7" w:rsidRPr="00A63532">
        <w:t>atât</w:t>
      </w:r>
      <w:r w:rsidRPr="00A63532">
        <w:t xml:space="preserve"> numeric cit si din punct de vedere al </w:t>
      </w:r>
      <w:r w:rsidR="001F2BC7" w:rsidRPr="00A63532">
        <w:t>dotării</w:t>
      </w:r>
      <w:r w:rsidRPr="00A63532">
        <w:t xml:space="preserve">, </w:t>
      </w:r>
      <w:r w:rsidR="001F2BC7" w:rsidRPr="00A63532">
        <w:t>încă</w:t>
      </w:r>
      <w:r w:rsidRPr="00A63532">
        <w:t xml:space="preserve"> din faza </w:t>
      </w:r>
      <w:r w:rsidR="001F2BC7" w:rsidRPr="00A63532">
        <w:t>inițiala</w:t>
      </w:r>
      <w:r w:rsidRPr="00A63532">
        <w:t xml:space="preserve"> a conflictului. Pe </w:t>
      </w:r>
      <w:r w:rsidR="001F2BC7" w:rsidRPr="00A63532">
        <w:t>măsura</w:t>
      </w:r>
      <w:r w:rsidRPr="00A63532">
        <w:t xml:space="preserve"> primirii ajutorului </w:t>
      </w:r>
      <w:r w:rsidR="001F2BC7" w:rsidRPr="00A63532">
        <w:t>internațional</w:t>
      </w:r>
      <w:r w:rsidRPr="00A63532">
        <w:t xml:space="preserve"> aceasta situatie s-a mai echilibrat</w:t>
      </w:r>
      <w:r w:rsidR="001F2BC7">
        <w:t>,</w:t>
      </w:r>
      <w:r w:rsidRPr="00A63532">
        <w:t xml:space="preserve"> insa dat fiind gradul de utilizare cit si </w:t>
      </w:r>
      <w:r w:rsidR="001F2BC7" w:rsidRPr="00A63532">
        <w:t>răspândirea</w:t>
      </w:r>
      <w:r w:rsidRPr="00A63532">
        <w:t xml:space="preserve"> necesara pentru acoperirea </w:t>
      </w:r>
      <w:r w:rsidR="001F2BC7" w:rsidRPr="00A63532">
        <w:t>câmpului</w:t>
      </w:r>
      <w:r w:rsidRPr="00A63532">
        <w:t xml:space="preserve"> </w:t>
      </w:r>
      <w:r w:rsidR="001F2BC7" w:rsidRPr="00A63532">
        <w:t>operațional</w:t>
      </w:r>
      <w:r w:rsidRPr="00A63532">
        <w:t xml:space="preserve">, </w:t>
      </w:r>
      <w:r w:rsidR="001F2BC7" w:rsidRPr="00A63532">
        <w:t>numărul</w:t>
      </w:r>
      <w:r w:rsidRPr="00A63532">
        <w:t xml:space="preserve"> acestora nu a fost </w:t>
      </w:r>
      <w:r w:rsidR="001F2BC7" w:rsidRPr="00A63532">
        <w:t>niciodată</w:t>
      </w:r>
      <w:r w:rsidRPr="00A63532">
        <w:t xml:space="preserve"> suficient. Din acest motiv este important ca, p</w:t>
      </w:r>
      <w:r w:rsidR="00BD12A5" w:rsidRPr="00A63532">
        <w:t xml:space="preserve">e </w:t>
      </w:r>
      <w:r w:rsidR="00034AA8" w:rsidRPr="00A63532">
        <w:t>măsura</w:t>
      </w:r>
      <w:r w:rsidR="00BD12A5" w:rsidRPr="00A63532">
        <w:t xml:space="preserve"> </w:t>
      </w:r>
      <w:r w:rsidR="00034AA8" w:rsidRPr="00A63532">
        <w:t>obținerii</w:t>
      </w:r>
      <w:r w:rsidR="00BD12A5" w:rsidRPr="00A63532">
        <w:t xml:space="preserve"> </w:t>
      </w:r>
      <w:r w:rsidR="00034AA8" w:rsidRPr="00A63532">
        <w:t>tehnologiilor</w:t>
      </w:r>
      <w:r w:rsidR="00BD12A5" w:rsidRPr="00A63532">
        <w:t xml:space="preserve"> necesare</w:t>
      </w:r>
      <w:r w:rsidR="001F2BC7">
        <w:t>,</w:t>
      </w:r>
      <w:r w:rsidR="00BD12A5" w:rsidRPr="00A63532">
        <w:t xml:space="preserve"> </w:t>
      </w:r>
      <w:r w:rsidRPr="00A63532">
        <w:t xml:space="preserve">sa </w:t>
      </w:r>
      <w:r w:rsidR="00BD12A5" w:rsidRPr="00A63532">
        <w:t xml:space="preserve"> investi</w:t>
      </w:r>
      <w:r w:rsidRPr="00A63532">
        <w:t>m cu prioritate</w:t>
      </w:r>
      <w:r w:rsidR="00BD12A5" w:rsidRPr="00A63532">
        <w:t xml:space="preserve"> in </w:t>
      </w:r>
      <w:r w:rsidRPr="00A63532">
        <w:t>dezvoltarea pe plan local a unor produse moderne din aceasta gama,</w:t>
      </w:r>
      <w:r w:rsidR="00BD12A5" w:rsidRPr="00A63532">
        <w:t xml:space="preserve"> care sa devina competitive </w:t>
      </w:r>
      <w:r w:rsidR="00034AA8" w:rsidRPr="00A63532">
        <w:t>atât</w:t>
      </w:r>
      <w:r w:rsidR="00BD12A5" w:rsidRPr="00A63532">
        <w:t xml:space="preserve"> la intern cit si la export. </w:t>
      </w:r>
    </w:p>
    <w:p w14:paraId="07A8C640" w14:textId="099EE8B4" w:rsidR="00E15C44" w:rsidRPr="00841E85" w:rsidRDefault="00E15C44" w:rsidP="00841E85">
      <w:pPr>
        <w:pStyle w:val="Heading4"/>
        <w:spacing w:line="276" w:lineRule="auto"/>
        <w:jc w:val="both"/>
        <w:rPr>
          <w:i w:val="0"/>
          <w:iCs w:val="0"/>
          <w:color w:val="auto"/>
        </w:rPr>
      </w:pPr>
      <w:r w:rsidRPr="00841E85">
        <w:rPr>
          <w:i w:val="0"/>
          <w:iCs w:val="0"/>
          <w:color w:val="auto"/>
        </w:rPr>
        <w:t xml:space="preserve">3.1.2.7 </w:t>
      </w:r>
      <w:r w:rsidR="001F2BC7" w:rsidRPr="00841E85">
        <w:rPr>
          <w:i w:val="0"/>
          <w:iCs w:val="0"/>
          <w:color w:val="auto"/>
        </w:rPr>
        <w:t>Capabilități</w:t>
      </w:r>
      <w:r w:rsidRPr="00841E85">
        <w:rPr>
          <w:i w:val="0"/>
          <w:iCs w:val="0"/>
          <w:color w:val="auto"/>
        </w:rPr>
        <w:t xml:space="preserve"> pentru fabricarea de pulberi si </w:t>
      </w:r>
      <w:r w:rsidR="001F2BC7" w:rsidRPr="00841E85">
        <w:rPr>
          <w:i w:val="0"/>
          <w:iCs w:val="0"/>
          <w:color w:val="auto"/>
        </w:rPr>
        <w:t>muniție</w:t>
      </w:r>
    </w:p>
    <w:p w14:paraId="0D9B98E7" w14:textId="13342B35" w:rsidR="00E15C44" w:rsidRDefault="00E15C44" w:rsidP="00841E85">
      <w:pPr>
        <w:spacing w:line="276" w:lineRule="auto"/>
        <w:jc w:val="both"/>
      </w:pPr>
      <w:r w:rsidRPr="00A63532">
        <w:t>Principiul complementaritatii-amortizarea investitiilor va necesita coordonarea eforturilor la nivel aliat pentru a sustine programe comune</w:t>
      </w:r>
      <w:r w:rsidR="000A4005" w:rsidRPr="00A63532">
        <w:t>,</w:t>
      </w:r>
      <w:r w:rsidRPr="00A63532">
        <w:t xml:space="preserve"> complementare la nivelul mai multor state. Investitiile doar pentru sustinerea tiputilor de echipament achizitionate de MApN nu vor fi viabile economic si vor greva alte domenii prioritare de lipsa fondurilor necesare dezv</w:t>
      </w:r>
      <w:r w:rsidR="000A4005" w:rsidRPr="00A63532">
        <w:t>o</w:t>
      </w:r>
      <w:r w:rsidRPr="00A63532">
        <w:t xml:space="preserve">ltarii. </w:t>
      </w:r>
    </w:p>
    <w:p w14:paraId="5E9A4EE4" w14:textId="77777777" w:rsidR="00E178F1" w:rsidRPr="00A63532" w:rsidRDefault="00E178F1" w:rsidP="00841E85">
      <w:pPr>
        <w:spacing w:line="276" w:lineRule="auto"/>
        <w:jc w:val="both"/>
      </w:pPr>
    </w:p>
    <w:p w14:paraId="45E1BB58" w14:textId="3D41AE7D" w:rsidR="00436306" w:rsidRPr="00BE75AB" w:rsidRDefault="003B4C1F" w:rsidP="00841E85">
      <w:pPr>
        <w:pStyle w:val="Heading2"/>
        <w:spacing w:line="276" w:lineRule="auto"/>
        <w:jc w:val="both"/>
        <w:rPr>
          <w:b/>
          <w:bCs/>
          <w:i/>
          <w:iCs/>
          <w:color w:val="auto"/>
          <w:sz w:val="28"/>
          <w:szCs w:val="28"/>
        </w:rPr>
      </w:pPr>
      <w:bookmarkStart w:id="19" w:name="_Toc180352050"/>
      <w:r w:rsidRPr="00BE75AB">
        <w:rPr>
          <w:b/>
          <w:bCs/>
          <w:i/>
          <w:iCs/>
          <w:color w:val="auto"/>
          <w:sz w:val="28"/>
          <w:szCs w:val="28"/>
        </w:rPr>
        <w:t>3.</w:t>
      </w:r>
      <w:r w:rsidR="006121C8" w:rsidRPr="00BE75AB">
        <w:rPr>
          <w:b/>
          <w:bCs/>
          <w:i/>
          <w:iCs/>
          <w:color w:val="auto"/>
          <w:sz w:val="28"/>
          <w:szCs w:val="28"/>
        </w:rPr>
        <w:t>2</w:t>
      </w:r>
      <w:r w:rsidRPr="00BE75AB">
        <w:rPr>
          <w:b/>
          <w:bCs/>
          <w:i/>
          <w:iCs/>
          <w:color w:val="auto"/>
          <w:sz w:val="28"/>
          <w:szCs w:val="28"/>
        </w:rPr>
        <w:t xml:space="preserve"> Importanta </w:t>
      </w:r>
      <w:r w:rsidR="001F3456" w:rsidRPr="00BE75AB">
        <w:rPr>
          <w:b/>
          <w:bCs/>
          <w:i/>
          <w:iCs/>
          <w:color w:val="auto"/>
          <w:sz w:val="28"/>
          <w:szCs w:val="28"/>
        </w:rPr>
        <w:t>stimulării</w:t>
      </w:r>
      <w:r w:rsidRPr="00BE75AB">
        <w:rPr>
          <w:b/>
          <w:bCs/>
          <w:i/>
          <w:iCs/>
          <w:color w:val="auto"/>
          <w:sz w:val="28"/>
          <w:szCs w:val="28"/>
        </w:rPr>
        <w:t xml:space="preserve"> </w:t>
      </w:r>
      <w:r w:rsidR="000A4005" w:rsidRPr="00BE75AB">
        <w:rPr>
          <w:b/>
          <w:bCs/>
          <w:i/>
          <w:iCs/>
          <w:color w:val="auto"/>
          <w:sz w:val="28"/>
          <w:szCs w:val="28"/>
        </w:rPr>
        <w:t>investițiilor</w:t>
      </w:r>
      <w:r w:rsidRPr="00BE75AB">
        <w:rPr>
          <w:b/>
          <w:bCs/>
          <w:i/>
          <w:iCs/>
          <w:color w:val="auto"/>
          <w:sz w:val="28"/>
          <w:szCs w:val="28"/>
        </w:rPr>
        <w:t xml:space="preserve"> </w:t>
      </w:r>
      <w:r w:rsidR="000A4005" w:rsidRPr="00BE75AB">
        <w:rPr>
          <w:b/>
          <w:bCs/>
          <w:i/>
          <w:iCs/>
          <w:color w:val="auto"/>
          <w:sz w:val="28"/>
          <w:szCs w:val="28"/>
        </w:rPr>
        <w:t>străine</w:t>
      </w:r>
      <w:r w:rsidRPr="00BE75AB">
        <w:rPr>
          <w:b/>
          <w:bCs/>
          <w:i/>
          <w:iCs/>
          <w:color w:val="auto"/>
          <w:sz w:val="28"/>
          <w:szCs w:val="28"/>
        </w:rPr>
        <w:t xml:space="preserve"> si a </w:t>
      </w:r>
      <w:r w:rsidR="001F3456" w:rsidRPr="00BE75AB">
        <w:rPr>
          <w:b/>
          <w:bCs/>
          <w:i/>
          <w:iCs/>
          <w:color w:val="auto"/>
          <w:sz w:val="28"/>
          <w:szCs w:val="28"/>
        </w:rPr>
        <w:t>localizării</w:t>
      </w:r>
      <w:r w:rsidR="001F57CB" w:rsidRPr="00BE75AB">
        <w:rPr>
          <w:b/>
          <w:bCs/>
          <w:i/>
          <w:iCs/>
          <w:color w:val="auto"/>
          <w:sz w:val="28"/>
          <w:szCs w:val="28"/>
        </w:rPr>
        <w:t xml:space="preserve"> in Romania a marilor companii </w:t>
      </w:r>
      <w:r w:rsidR="001F3456" w:rsidRPr="00BE75AB">
        <w:rPr>
          <w:b/>
          <w:bCs/>
          <w:i/>
          <w:iCs/>
          <w:color w:val="auto"/>
          <w:sz w:val="28"/>
          <w:szCs w:val="28"/>
        </w:rPr>
        <w:t>producătoare</w:t>
      </w:r>
      <w:bookmarkEnd w:id="19"/>
    </w:p>
    <w:p w14:paraId="0FA124AA" w14:textId="64ED49D7" w:rsidR="001F57CB" w:rsidRPr="00A63532" w:rsidRDefault="001F57CB" w:rsidP="00841E85">
      <w:pPr>
        <w:spacing w:line="276" w:lineRule="auto"/>
        <w:jc w:val="both"/>
      </w:pPr>
      <w:r w:rsidRPr="00A63532">
        <w:t xml:space="preserve">De modul in care va </w:t>
      </w:r>
      <w:r w:rsidR="001F3456" w:rsidRPr="00A63532">
        <w:t>reuși</w:t>
      </w:r>
      <w:r w:rsidRPr="00A63532">
        <w:t xml:space="preserve"> guvernul </w:t>
      </w:r>
      <w:r w:rsidR="002773E9" w:rsidRPr="00A63532">
        <w:t>sa valorifice resursele existente, umane si financiare, cit si instrumentele care ii sunt la indemina, in a convinge</w:t>
      </w:r>
      <w:r w:rsidRPr="00A63532">
        <w:t xml:space="preserve"> marile companii </w:t>
      </w:r>
      <w:r w:rsidR="001F3456" w:rsidRPr="00A63532">
        <w:t>străine</w:t>
      </w:r>
      <w:r w:rsidRPr="00A63532">
        <w:t xml:space="preserve"> exportatoare de tehnica militara si de </w:t>
      </w:r>
      <w:r w:rsidR="001F3456" w:rsidRPr="00A63532">
        <w:t>aviație</w:t>
      </w:r>
      <w:r w:rsidRPr="00A63532">
        <w:t xml:space="preserve"> sa-si localizeze filiale proprii de cercetare, dezvoltare si </w:t>
      </w:r>
      <w:r w:rsidR="001F3456" w:rsidRPr="00A63532">
        <w:t>producție</w:t>
      </w:r>
      <w:r w:rsidRPr="00A63532">
        <w:t xml:space="preserve"> in Romania, va depinde in mare </w:t>
      </w:r>
      <w:r w:rsidR="001F3456" w:rsidRPr="00A63532">
        <w:t>măsura</w:t>
      </w:r>
      <w:r w:rsidRPr="00A63532">
        <w:t xml:space="preserve"> succesul acestei strategii. </w:t>
      </w:r>
    </w:p>
    <w:p w14:paraId="20AF06CA" w14:textId="3051F11F" w:rsidR="00A91A88" w:rsidRPr="00A63532" w:rsidRDefault="002773E9" w:rsidP="00841E85">
      <w:pPr>
        <w:spacing w:line="276" w:lineRule="auto"/>
        <w:jc w:val="both"/>
      </w:pPr>
      <w:r w:rsidRPr="00A63532">
        <w:t xml:space="preserve">Romania dispune de segmente </w:t>
      </w:r>
      <w:r w:rsidR="001F3456" w:rsidRPr="00A63532">
        <w:t>educaționale</w:t>
      </w:r>
      <w:r w:rsidRPr="00A63532">
        <w:t xml:space="preserve"> performante care produc </w:t>
      </w:r>
      <w:r w:rsidR="001F3456" w:rsidRPr="00A63532">
        <w:t>absolvenți</w:t>
      </w:r>
      <w:r w:rsidRPr="00A63532">
        <w:t xml:space="preserve"> bine </w:t>
      </w:r>
      <w:r w:rsidR="000A4005" w:rsidRPr="00A63532">
        <w:t>pregătiți</w:t>
      </w:r>
      <w:r w:rsidR="00844960" w:rsidRPr="00A63532">
        <w:t>,</w:t>
      </w:r>
      <w:r w:rsidRPr="00A63532">
        <w:t xml:space="preserve"> in domenii de inginerie si software care sunt la mare </w:t>
      </w:r>
      <w:r w:rsidR="001F3456" w:rsidRPr="00A63532">
        <w:t>căutare</w:t>
      </w:r>
      <w:r w:rsidRPr="00A63532">
        <w:t xml:space="preserve"> si in</w:t>
      </w:r>
      <w:r w:rsidR="004D1551" w:rsidRPr="00A63532">
        <w:t xml:space="preserve">tr-o </w:t>
      </w:r>
      <w:r w:rsidR="00844960" w:rsidRPr="00A63532">
        <w:t>continua</w:t>
      </w:r>
      <w:r w:rsidR="004D1551" w:rsidRPr="00A63532">
        <w:t xml:space="preserve"> </w:t>
      </w:r>
      <w:r w:rsidRPr="00A63532">
        <w:t xml:space="preserve">expansiune. </w:t>
      </w:r>
    </w:p>
    <w:p w14:paraId="39D4A528" w14:textId="1010CA35" w:rsidR="00A91A88" w:rsidRPr="00A63532" w:rsidRDefault="00A91A88" w:rsidP="00841E85">
      <w:pPr>
        <w:spacing w:line="276" w:lineRule="auto"/>
        <w:jc w:val="both"/>
      </w:pPr>
      <w:r w:rsidRPr="00A63532">
        <w:t xml:space="preserve">Guvernul </w:t>
      </w:r>
      <w:r w:rsidR="000A4005" w:rsidRPr="00A63532">
        <w:t>României</w:t>
      </w:r>
      <w:r w:rsidRPr="00A63532">
        <w:t xml:space="preserve"> este decis sa materializeze acest avantaj competitiv pentru a atrage </w:t>
      </w:r>
      <w:r w:rsidR="001F3456" w:rsidRPr="00A63532">
        <w:t>investițiile</w:t>
      </w:r>
      <w:r w:rsidRPr="00A63532">
        <w:t xml:space="preserve"> companiilor marilor companii din domeniu  in industria de </w:t>
      </w:r>
      <w:r w:rsidR="000A4005" w:rsidRPr="00A63532">
        <w:t>apărare</w:t>
      </w:r>
      <w:r w:rsidRPr="00A63532">
        <w:t xml:space="preserve"> </w:t>
      </w:r>
      <w:r w:rsidR="000A4005" w:rsidRPr="00A63532">
        <w:t>naționala</w:t>
      </w:r>
      <w:r w:rsidRPr="00A63532">
        <w:t xml:space="preserve">. In </w:t>
      </w:r>
      <w:r w:rsidR="000A4005" w:rsidRPr="00A63532">
        <w:lastRenderedPageBreak/>
        <w:t>același</w:t>
      </w:r>
      <w:r w:rsidRPr="00A63532">
        <w:t xml:space="preserve"> timp companiile </w:t>
      </w:r>
      <w:r w:rsidR="000A4005" w:rsidRPr="00A63532">
        <w:t>străine</w:t>
      </w:r>
      <w:r w:rsidRPr="00A63532">
        <w:t xml:space="preserve"> </w:t>
      </w:r>
      <w:r w:rsidR="000A4005" w:rsidRPr="00A63532">
        <w:t xml:space="preserve">exportatoare </w:t>
      </w:r>
      <w:r w:rsidRPr="00A63532">
        <w:t>au ca obiectiv transferul unor activitati importante, atit valoric cit si tehnologic</w:t>
      </w:r>
      <w:r w:rsidR="001F2BC7">
        <w:t>,</w:t>
      </w:r>
      <w:r w:rsidRPr="00A63532">
        <w:t xml:space="preserve"> in tari emergente, in scopul </w:t>
      </w:r>
      <w:r w:rsidR="001F2BC7" w:rsidRPr="00A63532">
        <w:t>realizării</w:t>
      </w:r>
      <w:r w:rsidRPr="00A63532">
        <w:t xml:space="preserve"> economiilor de scara</w:t>
      </w:r>
      <w:r w:rsidR="001F2BC7">
        <w:t>,</w:t>
      </w:r>
      <w:r w:rsidRPr="00A63532">
        <w:t xml:space="preserve"> prin </w:t>
      </w:r>
      <w:r w:rsidR="001F2BC7" w:rsidRPr="00A63532">
        <w:t>micșorarea</w:t>
      </w:r>
      <w:r w:rsidRPr="00A63532">
        <w:t xml:space="preserve"> costurilor pe produs</w:t>
      </w:r>
      <w:r w:rsidR="001F3456" w:rsidRPr="00A63532">
        <w:t>, datorita costurilor mai mici cu forța de munca</w:t>
      </w:r>
      <w:r w:rsidR="000A4005" w:rsidRPr="00A63532">
        <w:t>.</w:t>
      </w:r>
    </w:p>
    <w:p w14:paraId="082CC814" w14:textId="47C98213" w:rsidR="002773E9" w:rsidRPr="00A63532" w:rsidRDefault="002773E9" w:rsidP="00841E85">
      <w:pPr>
        <w:spacing w:line="276" w:lineRule="auto"/>
        <w:jc w:val="both"/>
      </w:pPr>
      <w:r w:rsidRPr="00A63532">
        <w:t xml:space="preserve">Din pacate insa in lipsa unor oportunitati atractive pe piata muncii din Romania, cit si a unor minusuri de ordin social </w:t>
      </w:r>
      <w:r w:rsidR="004D1551" w:rsidRPr="00A63532">
        <w:t xml:space="preserve">si </w:t>
      </w:r>
      <w:r w:rsidRPr="00A63532">
        <w:t xml:space="preserve"> administrative, </w:t>
      </w:r>
      <w:r w:rsidR="001F2BC7" w:rsidRPr="00A63532">
        <w:t>mulți</w:t>
      </w:r>
      <w:r w:rsidRPr="00A63532">
        <w:t xml:space="preserve"> dintre </w:t>
      </w:r>
      <w:r w:rsidR="001F2BC7" w:rsidRPr="00A63532">
        <w:t>absolvenții</w:t>
      </w:r>
      <w:r w:rsidR="004A4940" w:rsidRPr="00A63532">
        <w:t xml:space="preserve"> si </w:t>
      </w:r>
      <w:r w:rsidR="001F2BC7" w:rsidRPr="00A63532">
        <w:t>specialiștii</w:t>
      </w:r>
      <w:r w:rsidR="004A4940" w:rsidRPr="00A63532">
        <w:t xml:space="preserve"> din domeniu</w:t>
      </w:r>
      <w:r w:rsidRPr="00A63532">
        <w:t xml:space="preserve"> sunt </w:t>
      </w:r>
      <w:r w:rsidR="001F2BC7" w:rsidRPr="00A63532">
        <w:t>atrași</w:t>
      </w:r>
      <w:r w:rsidRPr="00A63532">
        <w:t xml:space="preserve"> si prefera in mod normal sa emigreze in </w:t>
      </w:r>
      <w:r w:rsidR="001F2BC7" w:rsidRPr="00A63532">
        <w:t>căutarea</w:t>
      </w:r>
      <w:r w:rsidRPr="00A63532">
        <w:t xml:space="preserve"> unui loc de munca pe </w:t>
      </w:r>
      <w:r w:rsidR="001F2BC7" w:rsidRPr="00A63532">
        <w:t>măsura</w:t>
      </w:r>
      <w:r w:rsidRPr="00A63532">
        <w:t xml:space="preserve"> studiilor si a unui mediu social dotat cu o infrastructura moderna. </w:t>
      </w:r>
    </w:p>
    <w:p w14:paraId="45280203" w14:textId="41D2F500" w:rsidR="00A91A88" w:rsidRPr="00A63532" w:rsidRDefault="00844960" w:rsidP="00841E85">
      <w:pPr>
        <w:spacing w:line="276" w:lineRule="auto"/>
        <w:jc w:val="both"/>
      </w:pPr>
      <w:r w:rsidRPr="00A63532">
        <w:t xml:space="preserve">Din acest motiv </w:t>
      </w:r>
      <w:r w:rsidR="00E15C44" w:rsidRPr="00A63532">
        <w:t>Guvernul</w:t>
      </w:r>
      <w:r w:rsidRPr="00A63532">
        <w:t xml:space="preserve"> </w:t>
      </w:r>
      <w:r w:rsidR="00A91A88" w:rsidRPr="00A63532">
        <w:t xml:space="preserve">a </w:t>
      </w:r>
      <w:r w:rsidR="00E15C44" w:rsidRPr="00A63532">
        <w:t>acționat</w:t>
      </w:r>
      <w:r w:rsidR="00A91A88" w:rsidRPr="00A63532">
        <w:t xml:space="preserve"> si va continua sa </w:t>
      </w:r>
      <w:r w:rsidR="00E15C44" w:rsidRPr="00A63532">
        <w:t>acționeze</w:t>
      </w:r>
      <w:r w:rsidR="00A91A88" w:rsidRPr="00A63532">
        <w:t xml:space="preserve"> pentru a </w:t>
      </w:r>
      <w:r w:rsidR="00E15C44" w:rsidRPr="00A63532">
        <w:t>rezolva</w:t>
      </w:r>
      <w:r w:rsidR="004D1551" w:rsidRPr="00A63532">
        <w:t xml:space="preserve"> problemele sociale si de infrastructura</w:t>
      </w:r>
      <w:r w:rsidR="00491184" w:rsidRPr="00A63532">
        <w:t>,</w:t>
      </w:r>
      <w:r w:rsidR="004D1551" w:rsidRPr="00A63532">
        <w:t xml:space="preserve"> care </w:t>
      </w:r>
      <w:r w:rsidR="00E15C44" w:rsidRPr="00A63532">
        <w:t>constituie</w:t>
      </w:r>
      <w:r w:rsidR="004D1551" w:rsidRPr="00A63532">
        <w:t xml:space="preserve"> actualmente un impediment major in stabilirea acestor </w:t>
      </w:r>
      <w:r w:rsidR="001F2BC7" w:rsidRPr="00A63532">
        <w:t>specialiști</w:t>
      </w:r>
      <w:r w:rsidR="004D1551" w:rsidRPr="00A63532">
        <w:t xml:space="preserve"> in Romania</w:t>
      </w:r>
      <w:r w:rsidR="00491184" w:rsidRPr="00A63532">
        <w:t>,</w:t>
      </w:r>
      <w:r w:rsidR="004D1551" w:rsidRPr="00A63532">
        <w:t xml:space="preserve"> prin focalizarea </w:t>
      </w:r>
      <w:r w:rsidR="001F2BC7" w:rsidRPr="00A63532">
        <w:t>investițiilor</w:t>
      </w:r>
      <w:r w:rsidR="004D1551" w:rsidRPr="00A63532">
        <w:t xml:space="preserve"> in dezvoltarea unor clustere</w:t>
      </w:r>
      <w:r w:rsidR="00E80E8A" w:rsidRPr="00A63532">
        <w:t xml:space="preserve"> tehnologice si industriale</w:t>
      </w:r>
      <w:r w:rsidR="00491184" w:rsidRPr="00A63532">
        <w:t xml:space="preserve">, care sa ofere </w:t>
      </w:r>
      <w:r w:rsidR="001F2BC7" w:rsidRPr="00A63532">
        <w:t>condiții</w:t>
      </w:r>
      <w:r w:rsidR="00491184" w:rsidRPr="00A63532">
        <w:t xml:space="preserve"> de </w:t>
      </w:r>
      <w:r w:rsidR="001F2BC7" w:rsidRPr="00A63532">
        <w:t>viată</w:t>
      </w:r>
      <w:r w:rsidR="00491184" w:rsidRPr="00A63532">
        <w:t xml:space="preserve"> cit mai aproape de cele din Europa de Vest.</w:t>
      </w:r>
      <w:r w:rsidR="00E80E8A" w:rsidRPr="00A63532">
        <w:t xml:space="preserve"> Vor fi accelerate si sunt in curs de finalizare lucrarile la citeva lucrari mari de infrastructura rutiera, se va accelera mod</w:t>
      </w:r>
      <w:r w:rsidR="001F2BC7">
        <w:t>e</w:t>
      </w:r>
      <w:r w:rsidR="00E80E8A" w:rsidRPr="00A63532">
        <w:t xml:space="preserve">rnizarea infrastructurii feroviare, iar lucrarile la spitalele regionale </w:t>
      </w:r>
      <w:r w:rsidRPr="00A63532">
        <w:t>din Iasi, Cluj si Craiova, contracte semante la inceputul anului 2024</w:t>
      </w:r>
      <w:r w:rsidR="001F2BC7">
        <w:t>,</w:t>
      </w:r>
      <w:r w:rsidRPr="00A63532">
        <w:t xml:space="preserve"> vor fi finalizate pina la sfirsitul anului 2026.</w:t>
      </w:r>
      <w:r w:rsidR="00A91A88" w:rsidRPr="00A63532">
        <w:t xml:space="preserve"> </w:t>
      </w:r>
    </w:p>
    <w:p w14:paraId="31276CF9" w14:textId="18487038" w:rsidR="005639AB" w:rsidRPr="00A63532" w:rsidRDefault="005639AB" w:rsidP="00841E85">
      <w:pPr>
        <w:spacing w:line="276" w:lineRule="auto"/>
        <w:jc w:val="both"/>
      </w:pPr>
      <w:r w:rsidRPr="00A63532">
        <w:t>Una din deficientele majore ale actualei in</w:t>
      </w:r>
      <w:r w:rsidR="002773E9" w:rsidRPr="00A63532">
        <w:t>d</w:t>
      </w:r>
      <w:r w:rsidRPr="00A63532">
        <w:t>u</w:t>
      </w:r>
      <w:r w:rsidR="002773E9" w:rsidRPr="00A63532">
        <w:t>s</w:t>
      </w:r>
      <w:r w:rsidRPr="00A63532">
        <w:t>trii de aparare este slaba guvernanta corporativ</w:t>
      </w:r>
      <w:r w:rsidR="008B2F5A" w:rsidRPr="00A63532">
        <w:t>a,</w:t>
      </w:r>
      <w:r w:rsidRPr="00A63532">
        <w:t xml:space="preserve"> la care se adauga lipsa experientei de management la toate nivelurile. </w:t>
      </w:r>
    </w:p>
    <w:p w14:paraId="67B9D3D1" w14:textId="32413AC6" w:rsidR="005639AB" w:rsidRDefault="005639AB" w:rsidP="00841E85">
      <w:pPr>
        <w:spacing w:line="276" w:lineRule="auto"/>
        <w:jc w:val="both"/>
      </w:pPr>
      <w:r w:rsidRPr="00A63532">
        <w:t xml:space="preserve">Inserarea unor </w:t>
      </w:r>
      <w:r w:rsidR="001F2BC7" w:rsidRPr="00A63532">
        <w:t>capabilități</w:t>
      </w:r>
      <w:r w:rsidRPr="00A63532">
        <w:t xml:space="preserve"> cu capital integral </w:t>
      </w:r>
      <w:r w:rsidR="001F2BC7" w:rsidRPr="00A63532">
        <w:t>străin</w:t>
      </w:r>
      <w:r w:rsidRPr="00A63532">
        <w:t xml:space="preserve"> sau mixt, in ecosistemul industriei </w:t>
      </w:r>
      <w:r w:rsidR="001F2BC7" w:rsidRPr="00A63532">
        <w:t>naționale</w:t>
      </w:r>
      <w:r w:rsidRPr="00A63532">
        <w:t xml:space="preserve"> de aparare, va crea reperele necesare </w:t>
      </w:r>
      <w:r w:rsidR="001F2BC7" w:rsidRPr="00A63532">
        <w:t>reabilitării</w:t>
      </w:r>
      <w:r w:rsidRPr="00A63532">
        <w:t xml:space="preserve"> acestui palier de leadership industrial, si va avea un </w:t>
      </w:r>
      <w:r w:rsidR="008B2F5A" w:rsidRPr="00A63532">
        <w:t>efect</w:t>
      </w:r>
      <w:r w:rsidRPr="00A63532">
        <w:t xml:space="preserve"> de multiplicare in educarea unei noi </w:t>
      </w:r>
      <w:r w:rsidR="008B2F5A" w:rsidRPr="00A63532">
        <w:t>generații</w:t>
      </w:r>
      <w:r w:rsidRPr="00A63532">
        <w:t xml:space="preserve"> de manageri</w:t>
      </w:r>
      <w:r w:rsidR="008B2F5A" w:rsidRPr="00A63532">
        <w:t>,</w:t>
      </w:r>
      <w:r w:rsidRPr="00A63532">
        <w:t xml:space="preserve"> </w:t>
      </w:r>
      <w:r w:rsidR="008B2F5A" w:rsidRPr="00A63532">
        <w:t>in domenii cheie necesare dezvoltarii acestui sector : inginerie de sistem, manageri de proiect sau management pentru activitatile de testare si verificare a produselor</w:t>
      </w:r>
      <w:r w:rsidR="001F2BC7">
        <w:t>, ingineri de software si hardware, electronica, comunicatii.</w:t>
      </w:r>
    </w:p>
    <w:p w14:paraId="59F7CAA5" w14:textId="77777777" w:rsidR="00E178F1" w:rsidRPr="00A63532" w:rsidRDefault="00E178F1" w:rsidP="00841E85">
      <w:pPr>
        <w:spacing w:line="276" w:lineRule="auto"/>
        <w:jc w:val="both"/>
      </w:pPr>
    </w:p>
    <w:p w14:paraId="14C03530" w14:textId="6B0F3C31" w:rsidR="00514E9E" w:rsidRPr="00BE75AB" w:rsidRDefault="00514E9E" w:rsidP="00841E85">
      <w:pPr>
        <w:pStyle w:val="Heading2"/>
        <w:spacing w:line="276" w:lineRule="auto"/>
        <w:jc w:val="both"/>
        <w:rPr>
          <w:b/>
          <w:bCs/>
          <w:i/>
          <w:iCs/>
          <w:color w:val="auto"/>
          <w:sz w:val="28"/>
          <w:szCs w:val="28"/>
        </w:rPr>
      </w:pPr>
      <w:bookmarkStart w:id="20" w:name="_Toc180352051"/>
      <w:r w:rsidRPr="00BE75AB">
        <w:rPr>
          <w:b/>
          <w:bCs/>
          <w:i/>
          <w:iCs/>
          <w:color w:val="auto"/>
          <w:sz w:val="28"/>
          <w:szCs w:val="28"/>
        </w:rPr>
        <w:t>3.</w:t>
      </w:r>
      <w:r w:rsidR="006121C8" w:rsidRPr="00BE75AB">
        <w:rPr>
          <w:b/>
          <w:bCs/>
          <w:i/>
          <w:iCs/>
          <w:color w:val="auto"/>
          <w:sz w:val="28"/>
          <w:szCs w:val="28"/>
        </w:rPr>
        <w:t>3</w:t>
      </w:r>
      <w:r w:rsidRPr="00BE75AB">
        <w:rPr>
          <w:b/>
          <w:bCs/>
          <w:i/>
          <w:iCs/>
          <w:color w:val="auto"/>
          <w:sz w:val="28"/>
          <w:szCs w:val="28"/>
        </w:rPr>
        <w:t xml:space="preserve"> Rolul cooperarii si partenariatelor in cercetarea, dezvoltarea si productia de echipamente si produse militare</w:t>
      </w:r>
      <w:bookmarkEnd w:id="20"/>
    </w:p>
    <w:p w14:paraId="7CB6364F" w14:textId="7E1D22AD" w:rsidR="00514E9E" w:rsidRPr="00A63532" w:rsidRDefault="00514E9E" w:rsidP="00841E85">
      <w:pPr>
        <w:spacing w:line="276" w:lineRule="auto"/>
        <w:jc w:val="both"/>
      </w:pPr>
      <w:r w:rsidRPr="00A63532">
        <w:t xml:space="preserve">Capacitatea </w:t>
      </w:r>
      <w:r w:rsidR="00D91A66">
        <w:t xml:space="preserve">Industriei de Apărare </w:t>
      </w:r>
      <w:r w:rsidRPr="00A63532">
        <w:t>de a intra in partenariate cu alte firme din domeniu este extrem de limitata la ora actuala, datorita degradarii prelungite a unei baze tehnologice</w:t>
      </w:r>
      <w:r w:rsidR="004A4940" w:rsidRPr="00A63532">
        <w:t>,</w:t>
      </w:r>
      <w:r w:rsidRPr="00A63532">
        <w:t xml:space="preserve"> care era oricum precara la </w:t>
      </w:r>
      <w:r w:rsidR="001F2BC7" w:rsidRPr="00A63532">
        <w:t>ieșirea</w:t>
      </w:r>
      <w:r w:rsidRPr="00A63532">
        <w:t xml:space="preserve"> din epoca comunista. Lipsa investitiilor in acest domeniu timp de 34 ani, pierderea de personal</w:t>
      </w:r>
      <w:r w:rsidR="00D91A66">
        <w:t>,</w:t>
      </w:r>
      <w:r w:rsidRPr="00A63532">
        <w:t xml:space="preserve"> prin iesirea la pe</w:t>
      </w:r>
      <w:r w:rsidR="001F2BC7">
        <w:t>n</w:t>
      </w:r>
      <w:r w:rsidRPr="00A63532">
        <w:t>sie sau emigrarea in masa</w:t>
      </w:r>
      <w:r w:rsidR="007A5849" w:rsidRPr="00A63532">
        <w:t xml:space="preserve"> a </w:t>
      </w:r>
      <w:r w:rsidR="001F2BC7" w:rsidRPr="00A63532">
        <w:t>specialiștilor</w:t>
      </w:r>
      <w:r w:rsidR="007A5849" w:rsidRPr="00A63532">
        <w:t xml:space="preserve">, </w:t>
      </w:r>
      <w:r w:rsidRPr="00A63532">
        <w:t xml:space="preserve"> au </w:t>
      </w:r>
      <w:r w:rsidR="001F2BC7" w:rsidRPr="00A63532">
        <w:t>făcut</w:t>
      </w:r>
      <w:r w:rsidRPr="00A63532">
        <w:t xml:space="preserve"> din industria de </w:t>
      </w:r>
      <w:r w:rsidR="001F2BC7" w:rsidRPr="00A63532">
        <w:t>apărare</w:t>
      </w:r>
      <w:r w:rsidRPr="00A63532">
        <w:t xml:space="preserve"> un domeniu necompetitiv la nivel european si global</w:t>
      </w:r>
      <w:r w:rsidR="00F56618">
        <w:t>.</w:t>
      </w:r>
      <w:r w:rsidRPr="00A63532">
        <w:t xml:space="preserve"> </w:t>
      </w:r>
    </w:p>
    <w:p w14:paraId="43186661" w14:textId="5CB0087D" w:rsidR="00A91049" w:rsidRPr="00A63532" w:rsidRDefault="008776AA" w:rsidP="00841E85">
      <w:pPr>
        <w:spacing w:line="276" w:lineRule="auto"/>
        <w:jc w:val="both"/>
      </w:pPr>
      <w:r w:rsidRPr="00A63532">
        <w:t xml:space="preserve">Din acest motiv este </w:t>
      </w:r>
      <w:r w:rsidR="00D33DCD" w:rsidRPr="00A63532">
        <w:t>esențial</w:t>
      </w:r>
      <w:r w:rsidRPr="00A63532">
        <w:t xml:space="preserve"> </w:t>
      </w:r>
      <w:r w:rsidR="007A5849" w:rsidRPr="00A63532">
        <w:t>ca</w:t>
      </w:r>
      <w:r w:rsidRPr="00A63532">
        <w:t>,</w:t>
      </w:r>
      <w:r w:rsidR="007A5849" w:rsidRPr="00A63532">
        <w:t xml:space="preserve"> in primul interval de aplicare al acestei strategii</w:t>
      </w:r>
      <w:r w:rsidRPr="00A63532">
        <w:t>,</w:t>
      </w:r>
      <w:r w:rsidR="007A5849" w:rsidRPr="00A63532">
        <w:t xml:space="preserve"> industria cu capital romanesc sa </w:t>
      </w:r>
      <w:r w:rsidR="00D33DCD" w:rsidRPr="00A63532">
        <w:t>atingă</w:t>
      </w:r>
      <w:r w:rsidR="007A5849" w:rsidRPr="00A63532">
        <w:t xml:space="preserve"> un nivel de maturitate</w:t>
      </w:r>
      <w:r w:rsidRPr="00A63532">
        <w:t>,</w:t>
      </w:r>
      <w:r w:rsidR="007A5849" w:rsidRPr="00A63532">
        <w:t xml:space="preserve"> care sa o </w:t>
      </w:r>
      <w:r w:rsidR="00D33DCD" w:rsidRPr="00A63532">
        <w:t>facă</w:t>
      </w:r>
      <w:r w:rsidR="007A5849" w:rsidRPr="00A63532">
        <w:t xml:space="preserve"> atractiva pentru a deveni </w:t>
      </w:r>
      <w:r w:rsidR="007A5849" w:rsidRPr="00A63532">
        <w:lastRenderedPageBreak/>
        <w:t xml:space="preserve">un partener de </w:t>
      </w:r>
      <w:r w:rsidR="00D33DCD" w:rsidRPr="00A63532">
        <w:t>încredere</w:t>
      </w:r>
      <w:r w:rsidR="007A5849" w:rsidRPr="00A63532">
        <w:t xml:space="preserve"> si cautat</w:t>
      </w:r>
      <w:r w:rsidRPr="00A63532">
        <w:t>,</w:t>
      </w:r>
      <w:r w:rsidR="007A5849" w:rsidRPr="00A63532">
        <w:t xml:space="preserve"> pentru a participa la programe comune</w:t>
      </w:r>
      <w:r w:rsidRPr="00A63532">
        <w:t>,</w:t>
      </w:r>
      <w:r w:rsidR="007A5849" w:rsidRPr="00A63532">
        <w:t xml:space="preserve"> </w:t>
      </w:r>
      <w:r w:rsidR="00D33DCD" w:rsidRPr="00A63532">
        <w:t>încă</w:t>
      </w:r>
      <w:r w:rsidR="007A5849" w:rsidRPr="00A63532">
        <w:t xml:space="preserve"> din faza de dezvoltare</w:t>
      </w:r>
      <w:r w:rsidR="00F56618">
        <w:t>,</w:t>
      </w:r>
      <w:r w:rsidR="007A5849" w:rsidRPr="00A63532">
        <w:t xml:space="preserve"> si a facilita in acest fel accesul la </w:t>
      </w:r>
      <w:r w:rsidR="00D33DCD" w:rsidRPr="00A63532">
        <w:t>lanțul</w:t>
      </w:r>
      <w:r w:rsidR="007A5849" w:rsidRPr="00A63532">
        <w:t xml:space="preserve"> global de furnizori in faza de </w:t>
      </w:r>
      <w:r w:rsidR="00D33DCD" w:rsidRPr="00A63532">
        <w:t>coproducție</w:t>
      </w:r>
      <w:r w:rsidR="007A5849" w:rsidRPr="00A63532">
        <w:t>.</w:t>
      </w:r>
    </w:p>
    <w:p w14:paraId="650546CB" w14:textId="4B1721C9" w:rsidR="00AA553E" w:rsidRPr="004E3281" w:rsidRDefault="00410951" w:rsidP="00841E85">
      <w:pPr>
        <w:pStyle w:val="Heading1"/>
        <w:spacing w:line="276" w:lineRule="auto"/>
        <w:jc w:val="both"/>
        <w:rPr>
          <w:i/>
          <w:iCs/>
          <w:color w:val="auto"/>
          <w:sz w:val="30"/>
          <w:szCs w:val="30"/>
        </w:rPr>
      </w:pPr>
      <w:bookmarkStart w:id="21" w:name="_Toc180352052"/>
      <w:r w:rsidRPr="004E3281">
        <w:rPr>
          <w:i/>
          <w:iCs/>
          <w:color w:val="auto"/>
          <w:sz w:val="30"/>
          <w:szCs w:val="30"/>
        </w:rPr>
        <w:t>4.</w:t>
      </w:r>
      <w:r w:rsidR="00850E0D" w:rsidRPr="004E3281">
        <w:rPr>
          <w:i/>
          <w:iCs/>
          <w:color w:val="auto"/>
          <w:sz w:val="30"/>
          <w:szCs w:val="30"/>
        </w:rPr>
        <w:t xml:space="preserve"> </w:t>
      </w:r>
      <w:r w:rsidRPr="004E3281">
        <w:rPr>
          <w:i/>
          <w:iCs/>
          <w:color w:val="auto"/>
          <w:sz w:val="30"/>
          <w:szCs w:val="30"/>
        </w:rPr>
        <w:t xml:space="preserve">Realizarea obiectivelor de restabilire, dezvoltare si protejare a bazei tehnologice si industriale a industriei de </w:t>
      </w:r>
      <w:r w:rsidR="00D91A66" w:rsidRPr="004E3281">
        <w:rPr>
          <w:i/>
          <w:iCs/>
          <w:color w:val="auto"/>
          <w:sz w:val="30"/>
          <w:szCs w:val="30"/>
        </w:rPr>
        <w:t>apărare</w:t>
      </w:r>
      <w:r w:rsidRPr="004E3281">
        <w:rPr>
          <w:i/>
          <w:iCs/>
          <w:color w:val="auto"/>
          <w:sz w:val="30"/>
          <w:szCs w:val="30"/>
        </w:rPr>
        <w:t xml:space="preserve"> si de </w:t>
      </w:r>
      <w:r w:rsidR="00D91A66" w:rsidRPr="004E3281">
        <w:rPr>
          <w:i/>
          <w:iCs/>
          <w:color w:val="auto"/>
          <w:sz w:val="30"/>
          <w:szCs w:val="30"/>
        </w:rPr>
        <w:t>aviație</w:t>
      </w:r>
      <w:r w:rsidRPr="004E3281">
        <w:rPr>
          <w:i/>
          <w:iCs/>
          <w:color w:val="auto"/>
          <w:sz w:val="30"/>
          <w:szCs w:val="30"/>
        </w:rPr>
        <w:t xml:space="preserve"> a Romaniei.</w:t>
      </w:r>
      <w:bookmarkEnd w:id="21"/>
      <w:r w:rsidRPr="004E3281">
        <w:rPr>
          <w:i/>
          <w:iCs/>
          <w:color w:val="auto"/>
          <w:sz w:val="30"/>
          <w:szCs w:val="30"/>
        </w:rPr>
        <w:t xml:space="preserve"> </w:t>
      </w:r>
    </w:p>
    <w:p w14:paraId="50A6F200" w14:textId="77777777" w:rsidR="004E3281" w:rsidRPr="004E3281" w:rsidRDefault="004E3281" w:rsidP="004E3281"/>
    <w:p w14:paraId="7D98B079" w14:textId="235EECC9" w:rsidR="00AA553E" w:rsidRPr="00A63532" w:rsidRDefault="00AA553E" w:rsidP="00841E85">
      <w:pPr>
        <w:spacing w:line="276" w:lineRule="auto"/>
        <w:jc w:val="both"/>
      </w:pPr>
      <w:r w:rsidRPr="00A63532">
        <w:t xml:space="preserve">Prezentam in cele ce </w:t>
      </w:r>
      <w:r w:rsidR="00F56618" w:rsidRPr="00A63532">
        <w:t>urmează</w:t>
      </w:r>
      <w:r w:rsidRPr="00A63532">
        <w:t xml:space="preserve"> modul in care </w:t>
      </w:r>
      <w:r w:rsidR="00F56618" w:rsidRPr="00A63532">
        <w:t>intenționam</w:t>
      </w:r>
      <w:r w:rsidRPr="00A63532">
        <w:t xml:space="preserve"> sa aplicam si sa </w:t>
      </w:r>
      <w:r w:rsidR="00F56618" w:rsidRPr="00A63532">
        <w:t>îmbunătățim</w:t>
      </w:r>
      <w:r w:rsidRPr="00A63532">
        <w:t xml:space="preserve"> politicile existente</w:t>
      </w:r>
      <w:r w:rsidR="00E13989" w:rsidRPr="00A63532">
        <w:t>,</w:t>
      </w:r>
      <w:r w:rsidRPr="00A63532">
        <w:t xml:space="preserve"> cit si instrumentele si </w:t>
      </w:r>
      <w:r w:rsidR="00F56618" w:rsidRPr="00A63532">
        <w:t>pârghiile</w:t>
      </w:r>
      <w:r w:rsidRPr="00A63532">
        <w:t xml:space="preserve"> pe care le vom aplica pentru restartarea, dezvoltarea si protejarea bazei industriale si tehnologice </w:t>
      </w:r>
      <w:r w:rsidR="00F56618" w:rsidRPr="00A63532">
        <w:t>naționale</w:t>
      </w:r>
      <w:r w:rsidR="00E13989" w:rsidRPr="00A63532">
        <w:t xml:space="preserve"> definita in capitolul anterior. </w:t>
      </w:r>
    </w:p>
    <w:p w14:paraId="10C05DFA" w14:textId="4E0A213B" w:rsidR="00AA553E" w:rsidRDefault="00F56618" w:rsidP="00841E85">
      <w:pPr>
        <w:spacing w:line="276" w:lineRule="auto"/>
        <w:jc w:val="both"/>
      </w:pPr>
      <w:r w:rsidRPr="00A63532">
        <w:t>Întărirea</w:t>
      </w:r>
      <w:r w:rsidR="00693FBE" w:rsidRPr="00A63532">
        <w:t xml:space="preserve"> bazei economice si industriale </w:t>
      </w:r>
      <w:r w:rsidRPr="00A63532">
        <w:t>naționale</w:t>
      </w:r>
      <w:r w:rsidR="00693FBE" w:rsidRPr="00A63532">
        <w:t xml:space="preserve"> </w:t>
      </w:r>
      <w:r w:rsidR="0091384A" w:rsidRPr="00A63532">
        <w:t xml:space="preserve">se </w:t>
      </w:r>
      <w:r>
        <w:t xml:space="preserve">va baza </w:t>
      </w:r>
      <w:r w:rsidR="0091384A" w:rsidRPr="00A63532">
        <w:t xml:space="preserve">pe un proces coerent de explorare a sinergiilor la nivel european si international pentru a se realiza integrarea acesteia in Baza Tehnologica si Industriala Europeana ( EDTIB) si in </w:t>
      </w:r>
      <w:r w:rsidRPr="00A63532">
        <w:t>lanțurile</w:t>
      </w:r>
      <w:r w:rsidR="0091384A" w:rsidRPr="00A63532">
        <w:t xml:space="preserve"> de furni</w:t>
      </w:r>
      <w:r>
        <w:t>z</w:t>
      </w:r>
      <w:r w:rsidR="0091384A" w:rsidRPr="00A63532">
        <w:t xml:space="preserve">ori </w:t>
      </w:r>
      <w:r w:rsidRPr="00A63532">
        <w:t>internaționale</w:t>
      </w:r>
      <w:r w:rsidR="0091384A" w:rsidRPr="00A63532">
        <w:t xml:space="preserve"> ale marilor companii </w:t>
      </w:r>
      <w:r w:rsidRPr="00A63532">
        <w:t>producătoare</w:t>
      </w:r>
      <w:r w:rsidR="0091384A" w:rsidRPr="00A63532">
        <w:t xml:space="preserve">, pentru a facilita accesul la tehnologii avansate si a putea </w:t>
      </w:r>
      <w:r>
        <w:t>valorifica</w:t>
      </w:r>
      <w:r w:rsidR="0091384A" w:rsidRPr="00A63532">
        <w:t xml:space="preserve"> resursel</w:t>
      </w:r>
      <w:r>
        <w:t>e</w:t>
      </w:r>
      <w:r w:rsidR="0091384A" w:rsidRPr="00A63532">
        <w:t xml:space="preserve"> umane si financiare disponibile.  </w:t>
      </w:r>
    </w:p>
    <w:p w14:paraId="0CDB3A8A" w14:textId="083C545E" w:rsidR="00C42C3D" w:rsidRPr="00BE75AB" w:rsidRDefault="00410951" w:rsidP="00841E85">
      <w:pPr>
        <w:pStyle w:val="Heading2"/>
        <w:spacing w:line="276" w:lineRule="auto"/>
        <w:jc w:val="both"/>
        <w:rPr>
          <w:rStyle w:val="Heading2Char"/>
          <w:b/>
          <w:bCs/>
          <w:i/>
          <w:iCs/>
          <w:color w:val="auto"/>
          <w:sz w:val="28"/>
          <w:szCs w:val="28"/>
        </w:rPr>
      </w:pPr>
      <w:bookmarkStart w:id="22" w:name="_Toc180352053"/>
      <w:r w:rsidRPr="00BE75AB">
        <w:rPr>
          <w:b/>
          <w:bCs/>
          <w:i/>
          <w:iCs/>
          <w:color w:val="auto"/>
          <w:sz w:val="28"/>
          <w:szCs w:val="28"/>
        </w:rPr>
        <w:t>4</w:t>
      </w:r>
      <w:r w:rsidRPr="00BE75AB">
        <w:rPr>
          <w:b/>
          <w:bCs/>
          <w:i/>
          <w:iCs/>
          <w:color w:val="auto"/>
        </w:rPr>
        <w:t>.</w:t>
      </w:r>
      <w:r w:rsidRPr="00BE75AB">
        <w:rPr>
          <w:rStyle w:val="Heading2Char"/>
          <w:b/>
          <w:bCs/>
          <w:i/>
          <w:iCs/>
          <w:color w:val="auto"/>
          <w:sz w:val="28"/>
          <w:szCs w:val="28"/>
        </w:rPr>
        <w:t xml:space="preserve">1 Instrumentele si </w:t>
      </w:r>
      <w:r w:rsidR="00000452" w:rsidRPr="00BE75AB">
        <w:rPr>
          <w:rStyle w:val="Heading2Char"/>
          <w:b/>
          <w:bCs/>
          <w:i/>
          <w:iCs/>
          <w:color w:val="auto"/>
          <w:sz w:val="28"/>
          <w:szCs w:val="28"/>
        </w:rPr>
        <w:t>direcțiile</w:t>
      </w:r>
      <w:r w:rsidRPr="00BE75AB">
        <w:rPr>
          <w:rStyle w:val="Heading2Char"/>
          <w:b/>
          <w:bCs/>
          <w:i/>
          <w:iCs/>
          <w:color w:val="auto"/>
          <w:sz w:val="28"/>
          <w:szCs w:val="28"/>
        </w:rPr>
        <w:t xml:space="preserve"> de </w:t>
      </w:r>
      <w:r w:rsidR="00F56618" w:rsidRPr="00BE75AB">
        <w:rPr>
          <w:rStyle w:val="Heading2Char"/>
          <w:b/>
          <w:bCs/>
          <w:i/>
          <w:iCs/>
          <w:color w:val="auto"/>
          <w:sz w:val="28"/>
          <w:szCs w:val="28"/>
        </w:rPr>
        <w:t>acțiune</w:t>
      </w:r>
      <w:r w:rsidRPr="00BE75AB">
        <w:rPr>
          <w:rStyle w:val="Heading2Char"/>
          <w:b/>
          <w:bCs/>
          <w:i/>
          <w:iCs/>
          <w:color w:val="auto"/>
          <w:sz w:val="28"/>
          <w:szCs w:val="28"/>
        </w:rPr>
        <w:t xml:space="preserve"> pentru realizarea obiectivelor propuse</w:t>
      </w:r>
      <w:bookmarkEnd w:id="22"/>
    </w:p>
    <w:p w14:paraId="6F65FD90" w14:textId="74507A46" w:rsidR="0091384A" w:rsidRPr="00A63532" w:rsidRDefault="00410951" w:rsidP="00841E85">
      <w:pPr>
        <w:pStyle w:val="Heading3"/>
        <w:spacing w:line="276" w:lineRule="auto"/>
        <w:jc w:val="both"/>
        <w:rPr>
          <w:color w:val="auto"/>
          <w:sz w:val="24"/>
          <w:szCs w:val="24"/>
        </w:rPr>
      </w:pPr>
      <w:bookmarkStart w:id="23" w:name="_Toc180352054"/>
      <w:r w:rsidRPr="00A63532">
        <w:rPr>
          <w:color w:val="auto"/>
          <w:sz w:val="24"/>
          <w:szCs w:val="24"/>
        </w:rPr>
        <w:t xml:space="preserve">4.1.1 Corelarea strategiei de </w:t>
      </w:r>
      <w:r w:rsidR="00000452" w:rsidRPr="00A63532">
        <w:rPr>
          <w:color w:val="auto"/>
          <w:sz w:val="24"/>
          <w:szCs w:val="24"/>
        </w:rPr>
        <w:t>achiziții</w:t>
      </w:r>
      <w:r w:rsidRPr="00A63532">
        <w:rPr>
          <w:color w:val="auto"/>
          <w:sz w:val="24"/>
          <w:szCs w:val="24"/>
        </w:rPr>
        <w:t xml:space="preserve"> cu strategi</w:t>
      </w:r>
      <w:r w:rsidR="00000452" w:rsidRPr="00A63532">
        <w:rPr>
          <w:color w:val="auto"/>
          <w:sz w:val="24"/>
          <w:szCs w:val="24"/>
        </w:rPr>
        <w:t>a</w:t>
      </w:r>
      <w:r w:rsidRPr="00A63532">
        <w:rPr>
          <w:color w:val="auto"/>
          <w:sz w:val="24"/>
          <w:szCs w:val="24"/>
        </w:rPr>
        <w:t xml:space="preserve"> de dezvoltare a industriei de </w:t>
      </w:r>
      <w:r w:rsidR="00000452" w:rsidRPr="00A63532">
        <w:rPr>
          <w:color w:val="auto"/>
          <w:sz w:val="24"/>
          <w:szCs w:val="24"/>
        </w:rPr>
        <w:t>apărare</w:t>
      </w:r>
      <w:bookmarkEnd w:id="23"/>
    </w:p>
    <w:p w14:paraId="42909660" w14:textId="58F937DA" w:rsidR="00FC58AC" w:rsidRPr="00A63532" w:rsidRDefault="001C7BB0" w:rsidP="00841E85">
      <w:pPr>
        <w:pStyle w:val="ListParagraph"/>
        <w:spacing w:line="276" w:lineRule="auto"/>
        <w:ind w:left="0"/>
        <w:jc w:val="both"/>
      </w:pPr>
      <w:r w:rsidRPr="00A63532">
        <w:t xml:space="preserve">Integrarea obiectivelor industriei de </w:t>
      </w:r>
      <w:r w:rsidR="00F56618" w:rsidRPr="00A63532">
        <w:t>apărare</w:t>
      </w:r>
      <w:r w:rsidRPr="00A63532">
        <w:t xml:space="preserve"> in procesul de </w:t>
      </w:r>
      <w:r w:rsidR="00F56618" w:rsidRPr="00A63532">
        <w:t>achiziții</w:t>
      </w:r>
      <w:r w:rsidRPr="00A63532">
        <w:t xml:space="preserve"> este o masura necesara pentru a se </w:t>
      </w:r>
      <w:r w:rsidR="00F56618" w:rsidRPr="00A63532">
        <w:t>reuși</w:t>
      </w:r>
      <w:r w:rsidR="00FC58AC" w:rsidRPr="00A63532">
        <w:t xml:space="preserve"> un volum </w:t>
      </w:r>
      <w:r w:rsidR="00F56618" w:rsidRPr="00A63532">
        <w:t>susținut</w:t>
      </w:r>
      <w:r w:rsidR="00FC58AC" w:rsidRPr="00A63532">
        <w:t xml:space="preserve"> si eficient de transfer de tehnologii si </w:t>
      </w:r>
      <w:r w:rsidR="00F56618" w:rsidRPr="00A63532">
        <w:t>investiții</w:t>
      </w:r>
      <w:r w:rsidR="00FC58AC" w:rsidRPr="00A63532">
        <w:t xml:space="preserve"> in industria de apare</w:t>
      </w:r>
      <w:r w:rsidR="00142A50" w:rsidRPr="00A63532">
        <w:t>,</w:t>
      </w:r>
      <w:r w:rsidR="00FC58AC" w:rsidRPr="00A63532">
        <w:t xml:space="preserve"> ca o </w:t>
      </w:r>
      <w:r w:rsidR="00F56618" w:rsidRPr="00A63532">
        <w:t>consecința</w:t>
      </w:r>
      <w:r w:rsidR="00FC58AC" w:rsidRPr="00A63532">
        <w:t xml:space="preserve"> a </w:t>
      </w:r>
      <w:r w:rsidR="00F56618" w:rsidRPr="00A63532">
        <w:t>aplicării</w:t>
      </w:r>
      <w:r w:rsidR="00FC58AC" w:rsidRPr="00A63532">
        <w:t xml:space="preserve"> </w:t>
      </w:r>
      <w:r w:rsidR="00F56618" w:rsidRPr="00A63532">
        <w:t>susținute</w:t>
      </w:r>
      <w:r w:rsidR="00FC58AC" w:rsidRPr="00A63532">
        <w:t xml:space="preserve"> a politicii acestui guvern de cooperare </w:t>
      </w:r>
      <w:r w:rsidR="00F56618">
        <w:t xml:space="preserve">tehnologica si </w:t>
      </w:r>
      <w:r w:rsidR="00FC58AC" w:rsidRPr="00A63532">
        <w:t>industriala</w:t>
      </w:r>
      <w:r w:rsidRPr="00A63532">
        <w:t xml:space="preserve">. In acest scop vom </w:t>
      </w:r>
      <w:r w:rsidR="00D91A66" w:rsidRPr="00A63532">
        <w:t>urmări</w:t>
      </w:r>
      <w:r w:rsidRPr="00A63532">
        <w:t xml:space="preserve"> implicarea atit a industriei cu capital de sat cit si a IMM-urilor</w:t>
      </w:r>
      <w:r w:rsidR="00F56618">
        <w:t>,</w:t>
      </w:r>
      <w:r w:rsidRPr="00A63532">
        <w:t xml:space="preserve"> </w:t>
      </w:r>
      <w:r w:rsidR="00F56618" w:rsidRPr="00A63532">
        <w:t>încă</w:t>
      </w:r>
      <w:r w:rsidRPr="00A63532">
        <w:t xml:space="preserve"> din faza de </w:t>
      </w:r>
      <w:r w:rsidR="00F56618" w:rsidRPr="00A63532">
        <w:t>achiziții</w:t>
      </w:r>
      <w:r w:rsidR="00F56618">
        <w:t>,</w:t>
      </w:r>
      <w:r w:rsidRPr="00A63532">
        <w:t xml:space="preserve"> in scopul </w:t>
      </w:r>
      <w:r w:rsidR="00F56618" w:rsidRPr="00A63532">
        <w:t>optimizării</w:t>
      </w:r>
      <w:r w:rsidRPr="00A63532">
        <w:t xml:space="preserve"> </w:t>
      </w:r>
      <w:r w:rsidR="00F56618" w:rsidRPr="00A63532">
        <w:t>alocării</w:t>
      </w:r>
      <w:r w:rsidRPr="00A63532">
        <w:t xml:space="preserve"> resurselor </w:t>
      </w:r>
      <w:r w:rsidR="00F56618" w:rsidRPr="00A63532">
        <w:t>investiționale</w:t>
      </w:r>
      <w:r w:rsidRPr="00A63532">
        <w:t xml:space="preserve"> cit si a </w:t>
      </w:r>
      <w:r w:rsidR="00F56618" w:rsidRPr="00A63532">
        <w:t>realizării</w:t>
      </w:r>
      <w:r w:rsidRPr="00A63532">
        <w:t xml:space="preserve"> obiectivelor de restructurare a </w:t>
      </w:r>
      <w:r w:rsidR="00F56618" w:rsidRPr="00A63532">
        <w:t>industriei</w:t>
      </w:r>
      <w:r w:rsidRPr="00A63532">
        <w:t xml:space="preserve"> cu capital de stat.</w:t>
      </w:r>
    </w:p>
    <w:p w14:paraId="31158E77" w14:textId="5E65EDA6" w:rsidR="00FC58AC" w:rsidRDefault="00FC58AC" w:rsidP="00841E85">
      <w:pPr>
        <w:spacing w:after="0" w:line="276" w:lineRule="auto"/>
        <w:jc w:val="both"/>
      </w:pPr>
      <w:r w:rsidRPr="00A63532">
        <w:t>În acest context, „procesul de management al achizițiilor de echipamente militare</w:t>
      </w:r>
      <w:r w:rsidR="00E178F1">
        <w:t xml:space="preserve"> </w:t>
      </w:r>
      <w:r w:rsidRPr="00A63532">
        <w:t>destinate înzestrării” din cadrul MApN și procesele similare ale celorlalte instituții din</w:t>
      </w:r>
      <w:r w:rsidR="00E178F1">
        <w:t xml:space="preserve"> </w:t>
      </w:r>
      <w:r w:rsidRPr="00A63532">
        <w:t>cadrul sistemului de securitate națională trebuie aliniate cu obiectivele strategiei pentru</w:t>
      </w:r>
      <w:r w:rsidR="00E178F1">
        <w:t xml:space="preserve"> </w:t>
      </w:r>
      <w:r w:rsidRPr="00A63532">
        <w:t>industria de apărare din rațiuni politice, economice și sociale izvorâte din interesele de securitate ale României și cele aliate.</w:t>
      </w:r>
    </w:p>
    <w:p w14:paraId="42E45E4B" w14:textId="77777777" w:rsidR="00E178F1" w:rsidRPr="00A63532" w:rsidRDefault="00E178F1" w:rsidP="00841E85">
      <w:pPr>
        <w:spacing w:after="0" w:line="276" w:lineRule="auto"/>
        <w:jc w:val="both"/>
      </w:pPr>
    </w:p>
    <w:p w14:paraId="3C2B5631" w14:textId="50EC71A4" w:rsidR="00EA416B" w:rsidRPr="00841E85" w:rsidRDefault="00EA416B" w:rsidP="00841E85">
      <w:pPr>
        <w:pStyle w:val="Heading4"/>
        <w:spacing w:line="276" w:lineRule="auto"/>
        <w:jc w:val="both"/>
        <w:rPr>
          <w:i w:val="0"/>
          <w:iCs w:val="0"/>
          <w:color w:val="auto"/>
        </w:rPr>
      </w:pPr>
      <w:r w:rsidRPr="00841E85">
        <w:rPr>
          <w:i w:val="0"/>
          <w:iCs w:val="0"/>
          <w:color w:val="auto"/>
        </w:rPr>
        <w:t xml:space="preserve">4.1.1.1 Transparenta si valoare pentru bani </w:t>
      </w:r>
      <w:r w:rsidR="00000452" w:rsidRPr="00841E85">
        <w:rPr>
          <w:i w:val="0"/>
          <w:iCs w:val="0"/>
          <w:color w:val="auto"/>
        </w:rPr>
        <w:t>cheltuiți</w:t>
      </w:r>
    </w:p>
    <w:p w14:paraId="569BC9C1" w14:textId="4EE96C9B" w:rsidR="006856CD" w:rsidRPr="00A63532" w:rsidRDefault="00D63591" w:rsidP="00841E85">
      <w:pPr>
        <w:spacing w:line="276" w:lineRule="auto"/>
        <w:jc w:val="both"/>
      </w:pPr>
      <w:r w:rsidRPr="00A63532">
        <w:t xml:space="preserve">Guvernul </w:t>
      </w:r>
      <w:r w:rsidR="00000452" w:rsidRPr="00A63532">
        <w:t>României</w:t>
      </w:r>
      <w:r w:rsidRPr="00A63532">
        <w:t xml:space="preserve"> este </w:t>
      </w:r>
      <w:r w:rsidR="00777681" w:rsidRPr="00A63532">
        <w:t>hotărât</w:t>
      </w:r>
      <w:r w:rsidRPr="00A63532">
        <w:t xml:space="preserve"> sa </w:t>
      </w:r>
      <w:r w:rsidR="00000452" w:rsidRPr="00A63532">
        <w:t>restabilească</w:t>
      </w:r>
      <w:r w:rsidRPr="00A63532">
        <w:t xml:space="preserve"> un </w:t>
      </w:r>
      <w:r w:rsidR="00777681" w:rsidRPr="00A63532">
        <w:t>proces</w:t>
      </w:r>
      <w:r w:rsidRPr="00A63532">
        <w:t xml:space="preserve"> </w:t>
      </w:r>
      <w:r w:rsidR="00777681" w:rsidRPr="00A63532">
        <w:t>eficient</w:t>
      </w:r>
      <w:r w:rsidRPr="00A63532">
        <w:t xml:space="preserve"> de cheltuire a banului public in </w:t>
      </w:r>
      <w:r w:rsidR="00000452" w:rsidRPr="00A63532">
        <w:t>achizițiile</w:t>
      </w:r>
      <w:r w:rsidRPr="00A63532">
        <w:t xml:space="preserve"> de armament. Au fost </w:t>
      </w:r>
      <w:r w:rsidR="00000452" w:rsidRPr="00A63532">
        <w:t>programe de achiziții</w:t>
      </w:r>
      <w:r w:rsidRPr="00A63532">
        <w:t xml:space="preserve"> care s-au </w:t>
      </w:r>
      <w:r w:rsidR="00777681" w:rsidRPr="00A63532">
        <w:t>făcut</w:t>
      </w:r>
      <w:r w:rsidRPr="00A63532">
        <w:t xml:space="preserve"> </w:t>
      </w:r>
      <w:r w:rsidR="00777681">
        <w:t xml:space="preserve">din sursa unica, </w:t>
      </w:r>
      <w:r w:rsidR="00000452" w:rsidRPr="00A63532">
        <w:t>fără</w:t>
      </w:r>
      <w:r w:rsidRPr="00A63532">
        <w:t xml:space="preserve"> a se </w:t>
      </w:r>
      <w:r w:rsidR="00777681" w:rsidRPr="00A63532">
        <w:t>cunoaște</w:t>
      </w:r>
      <w:r w:rsidRPr="00A63532">
        <w:t xml:space="preserve"> </w:t>
      </w:r>
      <w:r w:rsidR="00000452" w:rsidRPr="00A63532">
        <w:t>prețul</w:t>
      </w:r>
      <w:r w:rsidRPr="00A63532">
        <w:t xml:space="preserve"> de </w:t>
      </w:r>
      <w:r w:rsidR="00777681" w:rsidRPr="00A63532">
        <w:t>piața</w:t>
      </w:r>
      <w:r w:rsidR="009B41B6" w:rsidRPr="00A63532">
        <w:t xml:space="preserve">, </w:t>
      </w:r>
      <w:r w:rsidR="00000452" w:rsidRPr="00A63532">
        <w:t>fără</w:t>
      </w:r>
      <w:r w:rsidRPr="00A63532">
        <w:t xml:space="preserve"> a se efectua analize de </w:t>
      </w:r>
      <w:r w:rsidR="00000452" w:rsidRPr="00A63532">
        <w:t>preț</w:t>
      </w:r>
      <w:r w:rsidRPr="00A63532">
        <w:t xml:space="preserve"> si </w:t>
      </w:r>
      <w:r w:rsidR="00777681" w:rsidRPr="00A63532">
        <w:t>fără</w:t>
      </w:r>
      <w:r w:rsidRPr="00A63532">
        <w:t xml:space="preserve"> proceduri </w:t>
      </w:r>
      <w:r w:rsidRPr="00A63532">
        <w:lastRenderedPageBreak/>
        <w:t>competitive</w:t>
      </w:r>
      <w:r w:rsidR="00000452" w:rsidRPr="00A63532">
        <w:t>,</w:t>
      </w:r>
      <w:r w:rsidRPr="00A63532">
        <w:t xml:space="preserve"> </w:t>
      </w:r>
      <w:r w:rsidR="009B41B6" w:rsidRPr="00A63532">
        <w:t xml:space="preserve">care sa </w:t>
      </w:r>
      <w:r w:rsidR="00777681" w:rsidRPr="00A63532">
        <w:t>conducă</w:t>
      </w:r>
      <w:r w:rsidR="009B41B6" w:rsidRPr="00A63532">
        <w:t xml:space="preserve"> la </w:t>
      </w:r>
      <w:r w:rsidR="00777681" w:rsidRPr="00A63532">
        <w:t>obținerea</w:t>
      </w:r>
      <w:r w:rsidR="009B41B6" w:rsidRPr="00A63532">
        <w:t xml:space="preserve"> celei mai bune oferte de </w:t>
      </w:r>
      <w:r w:rsidR="00777681" w:rsidRPr="00A63532">
        <w:t>preț</w:t>
      </w:r>
      <w:r w:rsidR="009B41B6" w:rsidRPr="00A63532">
        <w:t xml:space="preserve"> si </w:t>
      </w:r>
      <w:r w:rsidR="00777681" w:rsidRPr="00A63532">
        <w:t>finanțare</w:t>
      </w:r>
      <w:r w:rsidR="009B41B6" w:rsidRPr="00A63532">
        <w:t xml:space="preserve"> si </w:t>
      </w:r>
      <w:r w:rsidRPr="00A63532">
        <w:t xml:space="preserve">care sa maximizeze oferta tehnologica si industriala asociata acelor programe. </w:t>
      </w:r>
    </w:p>
    <w:p w14:paraId="491D2D04" w14:textId="7B83EAB7" w:rsidR="006856CD" w:rsidRPr="00A63532" w:rsidRDefault="00D63591" w:rsidP="00841E85">
      <w:pPr>
        <w:spacing w:line="276" w:lineRule="auto"/>
        <w:jc w:val="both"/>
      </w:pPr>
      <w:r w:rsidRPr="00A63532">
        <w:t xml:space="preserve">Pentru rezolvarea acestor probleme Guvernul va </w:t>
      </w:r>
      <w:r w:rsidR="00777681" w:rsidRPr="00A63532">
        <w:t>întreprinde</w:t>
      </w:r>
      <w:r w:rsidR="006856CD" w:rsidRPr="00A63532">
        <w:t xml:space="preserve"> </w:t>
      </w:r>
      <w:r w:rsidR="00777681" w:rsidRPr="00A63532">
        <w:t>următoarele</w:t>
      </w:r>
      <w:r w:rsidR="006856CD" w:rsidRPr="00A63532">
        <w:t xml:space="preserve"> masuri :</w:t>
      </w:r>
    </w:p>
    <w:p w14:paraId="646D20C4" w14:textId="6D1082DF" w:rsidR="006856CD" w:rsidRDefault="006856CD" w:rsidP="00841E85">
      <w:pPr>
        <w:pStyle w:val="ListParagraph"/>
        <w:numPr>
          <w:ilvl w:val="0"/>
          <w:numId w:val="2"/>
        </w:numPr>
        <w:spacing w:line="276" w:lineRule="auto"/>
        <w:jc w:val="both"/>
      </w:pPr>
      <w:r w:rsidRPr="00A63532">
        <w:t xml:space="preserve">Va restabili un secretar de stat civil la Departamentul pentru Armamente din Ministerul </w:t>
      </w:r>
      <w:r w:rsidR="00777681" w:rsidRPr="00A63532">
        <w:t>Apărării</w:t>
      </w:r>
    </w:p>
    <w:p w14:paraId="23BFBB5E" w14:textId="7D5B04CD" w:rsidR="00F56618" w:rsidRPr="00A63532" w:rsidRDefault="00F56618" w:rsidP="00841E85">
      <w:pPr>
        <w:pStyle w:val="ListParagraph"/>
        <w:numPr>
          <w:ilvl w:val="0"/>
          <w:numId w:val="2"/>
        </w:numPr>
        <w:spacing w:line="276" w:lineRule="auto"/>
        <w:jc w:val="both"/>
      </w:pPr>
      <w:r>
        <w:t xml:space="preserve">Va crea o pozitie de secretar de Stat pentru Industria de Aparare, la nivelul MEAT, pentru punerea in aplicare a acestei strategii.  </w:t>
      </w:r>
    </w:p>
    <w:p w14:paraId="10C12A92" w14:textId="2F8DB2AF" w:rsidR="00F768E9" w:rsidRPr="00A63532" w:rsidRDefault="006856CD" w:rsidP="00841E85">
      <w:pPr>
        <w:pStyle w:val="ListParagraph"/>
        <w:numPr>
          <w:ilvl w:val="0"/>
          <w:numId w:val="2"/>
        </w:numPr>
        <w:spacing w:line="276" w:lineRule="auto"/>
        <w:jc w:val="both"/>
      </w:pPr>
      <w:r w:rsidRPr="00A63532">
        <w:t xml:space="preserve">Va </w:t>
      </w:r>
      <w:r w:rsidR="00D63591" w:rsidRPr="00A63532">
        <w:t xml:space="preserve">stabili on un Comitet pentru </w:t>
      </w:r>
      <w:r w:rsidR="00F56618">
        <w:t>Achizitii in domeniul Apararii</w:t>
      </w:r>
      <w:r w:rsidR="00D63591" w:rsidRPr="00A63532">
        <w:t xml:space="preserve">, format din Ministrul Economiei, </w:t>
      </w:r>
      <w:r w:rsidR="00777681" w:rsidRPr="00A63532">
        <w:t>Președintele</w:t>
      </w:r>
      <w:r w:rsidR="00D63591" w:rsidRPr="00A63532">
        <w:t xml:space="preserve"> ARCTIS, Ministrul </w:t>
      </w:r>
      <w:r w:rsidR="00777681" w:rsidRPr="00A63532">
        <w:t>Apărări</w:t>
      </w:r>
      <w:r w:rsidR="00D63591" w:rsidRPr="00A63532">
        <w:t xml:space="preserve">, </w:t>
      </w:r>
      <w:r w:rsidRPr="00A63532">
        <w:t xml:space="preserve">Secretarul de Stat pentru </w:t>
      </w:r>
      <w:r w:rsidR="00777681" w:rsidRPr="00A63532">
        <w:t>Achiziții</w:t>
      </w:r>
      <w:r w:rsidRPr="00A63532">
        <w:t xml:space="preserve">, </w:t>
      </w:r>
      <w:r w:rsidR="00F56618">
        <w:t xml:space="preserve">Secretarul de Stat pentru Industria de Aparare, </w:t>
      </w:r>
      <w:r w:rsidR="00D63591" w:rsidRPr="00A63532">
        <w:t xml:space="preserve">Ministrul </w:t>
      </w:r>
      <w:r w:rsidR="00777681" w:rsidRPr="00A63532">
        <w:t>Cercetării</w:t>
      </w:r>
      <w:r w:rsidR="00D63591" w:rsidRPr="00A63532">
        <w:t xml:space="preserve"> si </w:t>
      </w:r>
      <w:r w:rsidR="00777681" w:rsidRPr="00A63532">
        <w:t>Inovării</w:t>
      </w:r>
      <w:r w:rsidR="00D63591" w:rsidRPr="00A63532">
        <w:t xml:space="preserve"> si Ministrul </w:t>
      </w:r>
      <w:r w:rsidR="00777681" w:rsidRPr="00A63532">
        <w:t>Finanțelor</w:t>
      </w:r>
      <w:r w:rsidR="00D63591" w:rsidRPr="00A63532">
        <w:t>, prezidat de Primul Ministru.</w:t>
      </w:r>
      <w:r w:rsidRPr="00A63532">
        <w:t xml:space="preserve"> Comitetul va analiza </w:t>
      </w:r>
      <w:r w:rsidR="00777681" w:rsidRPr="00A63532">
        <w:t>prioritățile</w:t>
      </w:r>
      <w:r w:rsidRPr="00A63532">
        <w:t xml:space="preserve"> din programele de </w:t>
      </w:r>
      <w:r w:rsidR="00777681" w:rsidRPr="00A63532">
        <w:t>achiziții</w:t>
      </w:r>
      <w:r w:rsidRPr="00A63532">
        <w:t xml:space="preserve"> si oportunitatea acestora, pentru a asigura ca</w:t>
      </w:r>
      <w:r w:rsidR="00F768E9" w:rsidRPr="00A63532">
        <w:t>,</w:t>
      </w:r>
      <w:r w:rsidRPr="00A63532">
        <w:t xml:space="preserve"> </w:t>
      </w:r>
      <w:r w:rsidR="00777681" w:rsidRPr="00A63532">
        <w:t>atât</w:t>
      </w:r>
      <w:r w:rsidRPr="00A63532">
        <w:t xml:space="preserve"> capabilitatea de </w:t>
      </w:r>
      <w:r w:rsidR="00777681" w:rsidRPr="00A63532">
        <w:t>apărare</w:t>
      </w:r>
      <w:r w:rsidRPr="00A63532">
        <w:t xml:space="preserve"> cit si cea industriala si tehnologica, necesare in mod egal pentru securitatea </w:t>
      </w:r>
      <w:r w:rsidR="00777681" w:rsidRPr="00A63532">
        <w:t>naționala</w:t>
      </w:r>
      <w:r w:rsidR="00F768E9" w:rsidRPr="00A63532">
        <w:t>,</w:t>
      </w:r>
      <w:r w:rsidRPr="00A63532">
        <w:t xml:space="preserve"> sunt </w:t>
      </w:r>
      <w:r w:rsidR="00777681" w:rsidRPr="00A63532">
        <w:t>soluționate</w:t>
      </w:r>
      <w:r w:rsidR="00F768E9" w:rsidRPr="00A63532">
        <w:t xml:space="preserve"> intr-un mod optim in timpul negocierilor </w:t>
      </w:r>
      <w:r w:rsidR="00777681">
        <w:t>pentru</w:t>
      </w:r>
      <w:r w:rsidR="00F768E9" w:rsidRPr="00A63532">
        <w:t xml:space="preserve"> </w:t>
      </w:r>
      <w:r w:rsidR="00777681" w:rsidRPr="00A63532">
        <w:t>achiziții</w:t>
      </w:r>
      <w:r w:rsidR="00F768E9" w:rsidRPr="00A63532">
        <w:t xml:space="preserve"> majore. Comitetul va analiza si va aproba </w:t>
      </w:r>
      <w:r w:rsidR="00777681" w:rsidRPr="00A63532">
        <w:t>derogări</w:t>
      </w:r>
      <w:r w:rsidR="00F768E9" w:rsidRPr="00A63532">
        <w:t xml:space="preserve"> de la procedura de </w:t>
      </w:r>
      <w:r w:rsidR="00777681" w:rsidRPr="00A63532">
        <w:t>achiziții</w:t>
      </w:r>
      <w:r w:rsidR="00F768E9" w:rsidRPr="00A63532">
        <w:t xml:space="preserve"> </w:t>
      </w:r>
      <w:r w:rsidR="00777681" w:rsidRPr="00A63532">
        <w:t>necompetitive</w:t>
      </w:r>
      <w:r w:rsidR="00F768E9" w:rsidRPr="00A63532">
        <w:t xml:space="preserve"> si modul in care acestea corespund cu prevederile Directivei </w:t>
      </w:r>
      <w:r w:rsidR="00D61F06" w:rsidRPr="00A63532">
        <w:t xml:space="preserve">2009/81/EC </w:t>
      </w:r>
      <w:r w:rsidR="00F768E9" w:rsidRPr="00A63532">
        <w:t xml:space="preserve">transpusa in </w:t>
      </w:r>
      <w:r w:rsidR="00777681" w:rsidRPr="00A63532">
        <w:t>legislația</w:t>
      </w:r>
      <w:r w:rsidR="00F768E9" w:rsidRPr="00A63532">
        <w:t xml:space="preserve"> </w:t>
      </w:r>
      <w:r w:rsidR="00777681" w:rsidRPr="00A63532">
        <w:t>naționala</w:t>
      </w:r>
      <w:r w:rsidR="00F768E9" w:rsidRPr="00A63532">
        <w:t xml:space="preserve"> </w:t>
      </w:r>
      <w:r w:rsidR="00D61F06" w:rsidRPr="00A63532">
        <w:t>prin Legea 195/2012</w:t>
      </w:r>
      <w:r w:rsidR="00777681">
        <w:t>, pe baza unor rapoar</w:t>
      </w:r>
      <w:r w:rsidR="00FE3475">
        <w:t>t</w:t>
      </w:r>
      <w:r w:rsidR="00777681">
        <w:t xml:space="preserve">e </w:t>
      </w:r>
      <w:r w:rsidR="00FE3475">
        <w:t>întocmite</w:t>
      </w:r>
      <w:r w:rsidR="00777681">
        <w:t xml:space="preserve"> de ministerele de resort in conformitate cu legislația in vigoare.</w:t>
      </w:r>
    </w:p>
    <w:p w14:paraId="613F9A23" w14:textId="25F38335" w:rsidR="00D63591" w:rsidRPr="00A63532" w:rsidRDefault="00F768E9" w:rsidP="00841E85">
      <w:pPr>
        <w:pStyle w:val="ListParagraph"/>
        <w:numPr>
          <w:ilvl w:val="0"/>
          <w:numId w:val="2"/>
        </w:numPr>
        <w:spacing w:line="276" w:lineRule="auto"/>
        <w:jc w:val="both"/>
      </w:pPr>
      <w:r w:rsidRPr="00A63532">
        <w:t xml:space="preserve">ARCTIS va fi abilitata sa publice </w:t>
      </w:r>
      <w:r w:rsidR="00D413A7" w:rsidRPr="00A63532">
        <w:t xml:space="preserve">on line, </w:t>
      </w:r>
      <w:r w:rsidRPr="00A63532">
        <w:t xml:space="preserve">un registru al stadiului de </w:t>
      </w:r>
      <w:r w:rsidR="00FE3475" w:rsidRPr="00A63532">
        <w:t>îndeplinire</w:t>
      </w:r>
      <w:r w:rsidRPr="00A63532">
        <w:t xml:space="preserve"> al contractelor de cooperare tehnologica si industriala </w:t>
      </w:r>
      <w:r w:rsidR="00D413A7" w:rsidRPr="00A63532">
        <w:t>(</w:t>
      </w:r>
      <w:r w:rsidRPr="00A63532">
        <w:t>offset)</w:t>
      </w:r>
      <w:r w:rsidR="00D413A7" w:rsidRPr="00A63532">
        <w:t>,</w:t>
      </w:r>
      <w:r w:rsidRPr="00A63532">
        <w:t xml:space="preserve"> similar cu tari precum Danemarca</w:t>
      </w:r>
      <w:r w:rsidR="00777681">
        <w:rPr>
          <w:rStyle w:val="FootnoteReference"/>
        </w:rPr>
        <w:footnoteReference w:id="14"/>
      </w:r>
      <w:r w:rsidRPr="00A63532">
        <w:t xml:space="preserve"> sau Canada</w:t>
      </w:r>
      <w:r w:rsidR="00466AA9">
        <w:rPr>
          <w:rStyle w:val="FootnoteReference"/>
        </w:rPr>
        <w:footnoteReference w:id="15"/>
      </w:r>
      <w:r w:rsidRPr="00A63532">
        <w:t xml:space="preserve">, in scopul </w:t>
      </w:r>
      <w:r w:rsidR="00777681" w:rsidRPr="00A63532">
        <w:t>creșterii</w:t>
      </w:r>
      <w:r w:rsidRPr="00A63532">
        <w:t xml:space="preserve"> transparentei </w:t>
      </w:r>
      <w:r w:rsidR="00777681" w:rsidRPr="00A63532">
        <w:t>îndeplinirii</w:t>
      </w:r>
      <w:r w:rsidRPr="00A63532">
        <w:t xml:space="preserve"> acestor programe.</w:t>
      </w:r>
      <w:r w:rsidR="006856CD" w:rsidRPr="00A63532">
        <w:t xml:space="preserve"> </w:t>
      </w:r>
    </w:p>
    <w:p w14:paraId="11F34B30" w14:textId="451841D8" w:rsidR="00000452" w:rsidRDefault="00000452" w:rsidP="00841E85">
      <w:pPr>
        <w:pStyle w:val="ListParagraph"/>
        <w:numPr>
          <w:ilvl w:val="0"/>
          <w:numId w:val="2"/>
        </w:numPr>
        <w:spacing w:line="276" w:lineRule="auto"/>
        <w:jc w:val="both"/>
      </w:pPr>
      <w:r w:rsidRPr="00A63532">
        <w:t xml:space="preserve">Guvernul va institui practica unui raport anual </w:t>
      </w:r>
      <w:r w:rsidR="00777681" w:rsidRPr="00A63532">
        <w:t>către</w:t>
      </w:r>
      <w:r w:rsidRPr="00A63532">
        <w:t xml:space="preserve"> Parlament, elaborat de </w:t>
      </w:r>
      <w:r w:rsidR="00777681" w:rsidRPr="00A63532">
        <w:t>către</w:t>
      </w:r>
      <w:r w:rsidRPr="00A63532">
        <w:t xml:space="preserve"> Departamentul pentru Industria de </w:t>
      </w:r>
      <w:r w:rsidR="00777681" w:rsidRPr="00A63532">
        <w:t>Apărare</w:t>
      </w:r>
      <w:r w:rsidRPr="00A63532">
        <w:t xml:space="preserve"> din ME</w:t>
      </w:r>
      <w:r w:rsidR="009B41B6" w:rsidRPr="00A63532">
        <w:t>AT</w:t>
      </w:r>
      <w:r w:rsidRPr="00A63532">
        <w:t>, care sa detalieze stadiul de implementare a strategiei</w:t>
      </w:r>
      <w:r w:rsidR="009B41B6" w:rsidRPr="00A63532">
        <w:t>,</w:t>
      </w:r>
      <w:r w:rsidRPr="00A63532">
        <w:t xml:space="preserve"> cit si stadiul negocierilor </w:t>
      </w:r>
      <w:r w:rsidR="009B41B6" w:rsidRPr="00A63532">
        <w:t xml:space="preserve">sau al </w:t>
      </w:r>
      <w:r w:rsidR="00777681" w:rsidRPr="00A63532">
        <w:t>implementării</w:t>
      </w:r>
      <w:r w:rsidRPr="00A63532">
        <w:t xml:space="preserve"> </w:t>
      </w:r>
      <w:r w:rsidR="00777681" w:rsidRPr="00A63532">
        <w:t>legislației</w:t>
      </w:r>
      <w:r w:rsidRPr="00A63532">
        <w:t xml:space="preserve"> specifice de cooperare industriala si tehnologica, pe diferitele programe aflate in derulare.</w:t>
      </w:r>
    </w:p>
    <w:p w14:paraId="7706D1DE" w14:textId="77777777" w:rsidR="00777681" w:rsidRPr="00A63532" w:rsidRDefault="00777681" w:rsidP="00841E85">
      <w:pPr>
        <w:pStyle w:val="ListParagraph"/>
        <w:spacing w:line="276" w:lineRule="auto"/>
        <w:jc w:val="both"/>
      </w:pPr>
    </w:p>
    <w:p w14:paraId="4DF62DF0" w14:textId="09FD52BC" w:rsidR="00EA416B" w:rsidRPr="00A63532" w:rsidRDefault="00EA416B" w:rsidP="00841E85">
      <w:pPr>
        <w:pStyle w:val="Heading4"/>
        <w:spacing w:line="276" w:lineRule="auto"/>
        <w:jc w:val="both"/>
        <w:rPr>
          <w:i w:val="0"/>
          <w:iCs w:val="0"/>
          <w:color w:val="auto"/>
        </w:rPr>
      </w:pPr>
      <w:r w:rsidRPr="00A63532">
        <w:rPr>
          <w:i w:val="0"/>
          <w:iCs w:val="0"/>
          <w:color w:val="auto"/>
        </w:rPr>
        <w:t xml:space="preserve">4.1.1.2 Stabilirea unui Consiliu </w:t>
      </w:r>
      <w:r w:rsidR="00694A7A" w:rsidRPr="00A63532">
        <w:rPr>
          <w:i w:val="0"/>
          <w:iCs w:val="0"/>
          <w:color w:val="auto"/>
        </w:rPr>
        <w:t>multi</w:t>
      </w:r>
      <w:r w:rsidRPr="00A63532">
        <w:rPr>
          <w:i w:val="0"/>
          <w:iCs w:val="0"/>
          <w:color w:val="auto"/>
        </w:rPr>
        <w:t>partit pentru ind</w:t>
      </w:r>
      <w:r w:rsidR="009B41B6" w:rsidRPr="00A63532">
        <w:rPr>
          <w:i w:val="0"/>
          <w:iCs w:val="0"/>
          <w:color w:val="auto"/>
        </w:rPr>
        <w:t>u</w:t>
      </w:r>
      <w:r w:rsidRPr="00A63532">
        <w:rPr>
          <w:i w:val="0"/>
          <w:iCs w:val="0"/>
          <w:color w:val="auto"/>
        </w:rPr>
        <w:t xml:space="preserve">stria de </w:t>
      </w:r>
      <w:r w:rsidR="00777681" w:rsidRPr="00A63532">
        <w:rPr>
          <w:i w:val="0"/>
          <w:iCs w:val="0"/>
          <w:color w:val="auto"/>
        </w:rPr>
        <w:t>apărare</w:t>
      </w:r>
    </w:p>
    <w:p w14:paraId="545842D6" w14:textId="2D887F2B" w:rsidR="00220072" w:rsidRPr="00A63532" w:rsidRDefault="00220072" w:rsidP="00841E85">
      <w:pPr>
        <w:spacing w:after="0" w:line="276" w:lineRule="auto"/>
        <w:jc w:val="both"/>
      </w:pPr>
      <w:r w:rsidRPr="00A63532">
        <w:t>Având în vedere caracteristicile descrise și dinamica pieței produselor și serviciilor de</w:t>
      </w:r>
      <w:r w:rsidR="00E178F1">
        <w:t xml:space="preserve"> </w:t>
      </w:r>
      <w:r w:rsidRPr="00A63532">
        <w:t>apărare, precum și impactul semnificativ al achizițiilor pentru apărare asupra bugetului</w:t>
      </w:r>
      <w:r w:rsidR="00E178F1">
        <w:t xml:space="preserve"> </w:t>
      </w:r>
      <w:r w:rsidRPr="00A63532">
        <w:lastRenderedPageBreak/>
        <w:t>național, devine imperativă crearea unui cadru instituțional care să faciliteze consultarea</w:t>
      </w:r>
      <w:r w:rsidR="00E178F1">
        <w:t xml:space="preserve"> </w:t>
      </w:r>
      <w:r w:rsidRPr="00A63532">
        <w:t>și cooperarea directă între autoritățile guvernamentale, entitățile economice și de</w:t>
      </w:r>
      <w:r w:rsidR="00E178F1">
        <w:t xml:space="preserve"> </w:t>
      </w:r>
      <w:r w:rsidRPr="00A63532">
        <w:t>cercetare, mediul academic, organizațiile asociative și neguvernamentale.</w:t>
      </w:r>
    </w:p>
    <w:p w14:paraId="05EB9364" w14:textId="087FB825" w:rsidR="00220072" w:rsidRPr="00A63532" w:rsidRDefault="00220072" w:rsidP="00841E85">
      <w:pPr>
        <w:spacing w:after="0" w:line="276" w:lineRule="auto"/>
        <w:jc w:val="both"/>
      </w:pPr>
      <w:r w:rsidRPr="00A63532">
        <w:t>Cooperarea instituțională și tratamentul echitabil al operatorilor economici cu capital de</w:t>
      </w:r>
    </w:p>
    <w:p w14:paraId="46286D9E" w14:textId="52814F82" w:rsidR="00220072" w:rsidRPr="00A63532" w:rsidRDefault="00220072" w:rsidP="00841E85">
      <w:pPr>
        <w:spacing w:after="0" w:line="276" w:lineRule="auto"/>
        <w:jc w:val="both"/>
      </w:pPr>
      <w:r w:rsidRPr="00A63532">
        <w:t>stat și privat vor crea sinergie deplină între sectorul public și cel privat, ceea ce va</w:t>
      </w:r>
      <w:r w:rsidR="00E178F1">
        <w:t xml:space="preserve"> </w:t>
      </w:r>
      <w:r w:rsidRPr="00A63532">
        <w:t>asigura alinierea industriei de apărare românești la tendințele europene și euroatlantice</w:t>
      </w:r>
      <w:r w:rsidR="00E178F1">
        <w:t xml:space="preserve"> </w:t>
      </w:r>
      <w:r w:rsidRPr="00A63532">
        <w:t>de integrare.</w:t>
      </w:r>
    </w:p>
    <w:p w14:paraId="741E3EA8" w14:textId="18B77E22" w:rsidR="00410951" w:rsidRDefault="00410951" w:rsidP="00841E85">
      <w:pPr>
        <w:pStyle w:val="Heading3"/>
        <w:spacing w:line="276" w:lineRule="auto"/>
        <w:jc w:val="both"/>
        <w:rPr>
          <w:color w:val="auto"/>
          <w:sz w:val="24"/>
          <w:szCs w:val="24"/>
        </w:rPr>
      </w:pPr>
      <w:bookmarkStart w:id="24" w:name="_Toc180352055"/>
      <w:r w:rsidRPr="00A63532">
        <w:rPr>
          <w:color w:val="auto"/>
          <w:sz w:val="24"/>
          <w:szCs w:val="24"/>
        </w:rPr>
        <w:t xml:space="preserve">4.1.2 Dezvoltarea si </w:t>
      </w:r>
      <w:r w:rsidR="00FE3475" w:rsidRPr="00A63532">
        <w:rPr>
          <w:color w:val="auto"/>
          <w:sz w:val="24"/>
          <w:szCs w:val="24"/>
        </w:rPr>
        <w:t>întărirea</w:t>
      </w:r>
      <w:r w:rsidRPr="00A63532">
        <w:rPr>
          <w:color w:val="auto"/>
          <w:sz w:val="24"/>
          <w:szCs w:val="24"/>
        </w:rPr>
        <w:t xml:space="preserve"> rolului politicii de participare si cooperare industriala</w:t>
      </w:r>
      <w:bookmarkEnd w:id="24"/>
    </w:p>
    <w:p w14:paraId="0DAF96F3" w14:textId="7B65D166" w:rsidR="00C42C3D" w:rsidRPr="00A63532" w:rsidRDefault="00C42C3D" w:rsidP="00841E85">
      <w:pPr>
        <w:spacing w:line="276" w:lineRule="auto"/>
        <w:jc w:val="both"/>
      </w:pPr>
      <w:r w:rsidRPr="00A63532">
        <w:t xml:space="preserve">Cadrul legal si </w:t>
      </w:r>
      <w:r w:rsidR="00FE3475" w:rsidRPr="00A63532">
        <w:t>instituțional</w:t>
      </w:r>
      <w:r w:rsidR="00FE3475">
        <w:t>.</w:t>
      </w:r>
    </w:p>
    <w:p w14:paraId="06D6D7A3" w14:textId="25740816" w:rsidR="00DB1D5D" w:rsidRPr="00A63532" w:rsidRDefault="00000452" w:rsidP="00841E85">
      <w:pPr>
        <w:spacing w:line="276" w:lineRule="auto"/>
        <w:jc w:val="both"/>
      </w:pPr>
      <w:r w:rsidRPr="00A63532">
        <w:t xml:space="preserve">Romania a transpus in legislația naționala si aplica in procesul de achiziții din sectorul apărării  Directiva Europeana 2009/81/EC prin Legea 195/2012. Deasemenea guvernul României </w:t>
      </w:r>
      <w:r w:rsidR="00FE3475" w:rsidRPr="00A63532">
        <w:t>sprijină</w:t>
      </w:r>
      <w:r w:rsidRPr="00A63532">
        <w:t xml:space="preserve"> efortul Comisie Europene, potrivit poziției si mandatului primit din partea Consiliului, pentru dezvoltarea unei industrii competitive de armament integrata la nivel european, si considera ca masurile preconizate de aceasta strategie, in sensul dezvoltării bazei industriale si tehnologice autohtone, prin  valorificarea optima a resurselor umane si materiale, va aduce o contribuție pozitiva la acest efort.</w:t>
      </w:r>
    </w:p>
    <w:p w14:paraId="744B740A" w14:textId="1F8CE4EE" w:rsidR="00C42C3D" w:rsidRPr="00A63532" w:rsidRDefault="00DB1D5D" w:rsidP="00841E85">
      <w:pPr>
        <w:spacing w:line="276" w:lineRule="auto"/>
        <w:jc w:val="both"/>
      </w:pPr>
      <w:r w:rsidRPr="00A63532">
        <w:t xml:space="preserve">In </w:t>
      </w:r>
      <w:r w:rsidR="00000452" w:rsidRPr="00A63532">
        <w:t>aplicarea</w:t>
      </w:r>
      <w:r w:rsidRPr="00A63532">
        <w:t xml:space="preserve"> acestei </w:t>
      </w:r>
      <w:r w:rsidR="00FE3475" w:rsidRPr="00A63532">
        <w:t>legislații</w:t>
      </w:r>
      <w:r w:rsidRPr="00A63532">
        <w:t xml:space="preserve">, Romania va continua sa aplice cu </w:t>
      </w:r>
      <w:r w:rsidR="00000452" w:rsidRPr="00A63532">
        <w:t>strictețe</w:t>
      </w:r>
      <w:r w:rsidRPr="00A63532">
        <w:t xml:space="preserve"> principiile de baza ale acesteia : a) promovarea concurentei dintre operatorii economici si b) garantarea </w:t>
      </w:r>
      <w:r w:rsidR="00000452" w:rsidRPr="00A63532">
        <w:t>tratamentul</w:t>
      </w:r>
      <w:r w:rsidRPr="00A63532">
        <w:t xml:space="preserve"> egal si nediscriminarea operatorilor economici prin </w:t>
      </w:r>
      <w:r w:rsidR="00000452" w:rsidRPr="00A63532">
        <w:t>achiziții</w:t>
      </w:r>
      <w:r w:rsidRPr="00A63532">
        <w:t xml:space="preserve"> </w:t>
      </w:r>
      <w:r w:rsidR="00FE3475" w:rsidRPr="00A63532">
        <w:t>efectuate</w:t>
      </w:r>
      <w:r w:rsidRPr="00A63532">
        <w:t xml:space="preserve"> pe baze competitive in </w:t>
      </w:r>
      <w:r w:rsidR="00000452" w:rsidRPr="00A63532">
        <w:t>condiții</w:t>
      </w:r>
      <w:r w:rsidRPr="00A63532">
        <w:t xml:space="preserve"> de deplina transparenta. </w:t>
      </w:r>
    </w:p>
    <w:p w14:paraId="50FC0F61" w14:textId="6755A0A6" w:rsidR="00000452" w:rsidRPr="00A63532" w:rsidRDefault="00000452" w:rsidP="00841E85">
      <w:pPr>
        <w:spacing w:line="276" w:lineRule="auto"/>
        <w:jc w:val="both"/>
      </w:pPr>
      <w:r w:rsidRPr="00A63532">
        <w:t>Ca parte a procesului de aderare la OECD, in vederea semnării Convenției anti-mita semnata de toate statele membre</w:t>
      </w:r>
      <w:r w:rsidR="00DE2AB6">
        <w:rPr>
          <w:rStyle w:val="FootnoteReference"/>
        </w:rPr>
        <w:footnoteReference w:id="16"/>
      </w:r>
      <w:r w:rsidRPr="00A63532">
        <w:t>, guvernul va acționa in direcția promovarii unei legislații care sa prevină actele de corupție in tranzacțiile de armament, un fenomen dăunător care poate distorsiona procesul decizional si aduce grave prejudicii</w:t>
      </w:r>
      <w:r w:rsidR="009B41B6" w:rsidRPr="00A63532">
        <w:t xml:space="preserve"> </w:t>
      </w:r>
      <w:r w:rsidR="00DE2AB6" w:rsidRPr="00A63532">
        <w:t>atât</w:t>
      </w:r>
      <w:r w:rsidR="009B41B6" w:rsidRPr="00A63532">
        <w:t xml:space="preserve"> </w:t>
      </w:r>
      <w:r w:rsidRPr="00A63532">
        <w:t xml:space="preserve"> securității naționale</w:t>
      </w:r>
      <w:r w:rsidR="009B41B6" w:rsidRPr="00A63532">
        <w:t xml:space="preserve"> cit si celei la nivel european. </w:t>
      </w:r>
    </w:p>
    <w:p w14:paraId="786E23B7" w14:textId="631C0D41" w:rsidR="00450120" w:rsidRDefault="00410951" w:rsidP="00841E85">
      <w:pPr>
        <w:pStyle w:val="Heading3"/>
        <w:spacing w:line="276" w:lineRule="auto"/>
        <w:jc w:val="both"/>
        <w:rPr>
          <w:color w:val="auto"/>
          <w:sz w:val="24"/>
          <w:szCs w:val="24"/>
        </w:rPr>
      </w:pPr>
      <w:bookmarkStart w:id="25" w:name="_Toc180352056"/>
      <w:r w:rsidRPr="00A63532">
        <w:rPr>
          <w:color w:val="auto"/>
          <w:sz w:val="24"/>
          <w:szCs w:val="24"/>
        </w:rPr>
        <w:t xml:space="preserve">4.1.3  </w:t>
      </w:r>
      <w:r w:rsidR="00000452" w:rsidRPr="00A63532">
        <w:rPr>
          <w:color w:val="auto"/>
          <w:sz w:val="24"/>
          <w:szCs w:val="24"/>
        </w:rPr>
        <w:t>Creșterea</w:t>
      </w:r>
      <w:r w:rsidRPr="00A63532">
        <w:rPr>
          <w:color w:val="auto"/>
          <w:sz w:val="24"/>
          <w:szCs w:val="24"/>
        </w:rPr>
        <w:t xml:space="preserve"> rolului si a programelor de </w:t>
      </w:r>
      <w:r w:rsidR="00000452" w:rsidRPr="00A63532">
        <w:rPr>
          <w:color w:val="auto"/>
          <w:sz w:val="24"/>
          <w:szCs w:val="24"/>
        </w:rPr>
        <w:t>finanțare</w:t>
      </w:r>
      <w:r w:rsidRPr="00A63532">
        <w:rPr>
          <w:color w:val="auto"/>
          <w:sz w:val="24"/>
          <w:szCs w:val="24"/>
        </w:rPr>
        <w:t xml:space="preserve"> pentru IMM-uri in dezvoltarea unor tehnologii cheie</w:t>
      </w:r>
      <w:bookmarkEnd w:id="25"/>
    </w:p>
    <w:p w14:paraId="45345E1B" w14:textId="77777777" w:rsidR="00000452" w:rsidRPr="00A63532" w:rsidRDefault="00D85551" w:rsidP="00841E85">
      <w:pPr>
        <w:spacing w:line="276" w:lineRule="auto"/>
        <w:jc w:val="both"/>
      </w:pPr>
      <w:r w:rsidRPr="00A63532">
        <w:t xml:space="preserve">Vitalitatea industriei de apărare cu capital autohton va fi conferită de IMM-uri. Sistemul </w:t>
      </w:r>
      <w:r w:rsidR="00000452" w:rsidRPr="00A63532">
        <w:t>național</w:t>
      </w:r>
      <w:r w:rsidRPr="00A63532">
        <w:t xml:space="preserve"> tehnologic și industrial pentru apărare va asigurarea managementul strategic integrat al arhitecturii naționale de IMM-uri cu aplicații militare sau duale. </w:t>
      </w:r>
    </w:p>
    <w:p w14:paraId="2001C0C4" w14:textId="005BD46F" w:rsidR="00D85551" w:rsidRPr="00A63532" w:rsidRDefault="00000452" w:rsidP="00841E85">
      <w:pPr>
        <w:spacing w:after="0" w:line="276" w:lineRule="auto"/>
        <w:jc w:val="both"/>
      </w:pPr>
      <w:r w:rsidRPr="00A63532">
        <w:lastRenderedPageBreak/>
        <w:t xml:space="preserve">Practica europeana si in parte cea </w:t>
      </w:r>
      <w:r w:rsidR="00D91A66" w:rsidRPr="00A63532">
        <w:t>naționala</w:t>
      </w:r>
      <w:r w:rsidR="00D91A66">
        <w:t xml:space="preserve"> </w:t>
      </w:r>
      <w:r w:rsidRPr="00A63532">
        <w:t>a</w:t>
      </w:r>
      <w:r w:rsidR="009B41B6" w:rsidRPr="00A63532">
        <w:t>u</w:t>
      </w:r>
      <w:r w:rsidRPr="00A63532">
        <w:t xml:space="preserve"> aratat </w:t>
      </w:r>
      <w:r w:rsidR="009B41B6" w:rsidRPr="00A63532">
        <w:t xml:space="preserve">ca </w:t>
      </w:r>
      <w:r w:rsidRPr="00A63532">
        <w:t>IMM-urile au capacitatea de a se orienta rapid către obiective tehnice și tehnologice extrem de concrete și de ține pasul cu evoluțiile tehnologice și de piață. IMM-urile se integrează natural în parteneriate și consorții naționale și internaționale, adevăratele motoare de cunoaștere, competitivitate, prestigiu și profit. IMM-urile au și avantajul unei structuri organizatorice suple, cu un aparat administrativ și cheltuieli administrative reduse.</w:t>
      </w:r>
    </w:p>
    <w:p w14:paraId="72405890" w14:textId="6EBA0E0C" w:rsidR="00450120" w:rsidRPr="00A63532" w:rsidRDefault="009B41B6" w:rsidP="00841E85">
      <w:pPr>
        <w:spacing w:line="276" w:lineRule="auto"/>
        <w:jc w:val="both"/>
      </w:pPr>
      <w:r w:rsidRPr="00A63532">
        <w:t xml:space="preserve">Unul din obiectivele prioritare ale Guvernului </w:t>
      </w:r>
      <w:r w:rsidR="00A63532" w:rsidRPr="00A63532">
        <w:t>României</w:t>
      </w:r>
      <w:r w:rsidR="00000452" w:rsidRPr="00A63532">
        <w:t xml:space="preserve"> este de a dezvolta IMM-uri competitive in domenii prioritare</w:t>
      </w:r>
      <w:r w:rsidRPr="00A63532">
        <w:t>,</w:t>
      </w:r>
      <w:r w:rsidR="00000452" w:rsidRPr="00A63532">
        <w:t xml:space="preserve"> care sa </w:t>
      </w:r>
      <w:r w:rsidR="00A63532" w:rsidRPr="00A63532">
        <w:t>aibă</w:t>
      </w:r>
      <w:r w:rsidR="00000452" w:rsidRPr="00A63532">
        <w:t xml:space="preserve"> capabilitatea de a aduce o </w:t>
      </w:r>
      <w:r w:rsidR="00D85551" w:rsidRPr="00A63532">
        <w:t>contribuție semnificativă la generarea de valoare adăugată în toate fazele ciclului</w:t>
      </w:r>
      <w:r w:rsidR="00000452" w:rsidRPr="00A63532">
        <w:t xml:space="preserve"> </w:t>
      </w:r>
      <w:r w:rsidR="00D85551" w:rsidRPr="00A63532">
        <w:t>de viață ale unei produs/capabilitate militară.</w:t>
      </w:r>
    </w:p>
    <w:p w14:paraId="237CE3C9" w14:textId="2FEAF73C" w:rsidR="00D85551" w:rsidRPr="00A63532" w:rsidRDefault="00000452" w:rsidP="00841E85">
      <w:pPr>
        <w:spacing w:after="0" w:line="276" w:lineRule="auto"/>
        <w:jc w:val="both"/>
      </w:pPr>
      <w:r w:rsidRPr="00A63532">
        <w:t xml:space="preserve">In acest scop, </w:t>
      </w:r>
      <w:r w:rsidR="00450120" w:rsidRPr="00A63532">
        <w:t xml:space="preserve">Guvernul </w:t>
      </w:r>
      <w:r w:rsidRPr="00A63532">
        <w:t>își</w:t>
      </w:r>
      <w:r w:rsidR="00450120" w:rsidRPr="00A63532">
        <w:t xml:space="preserve"> propune sa </w:t>
      </w:r>
      <w:r w:rsidRPr="00A63532">
        <w:t>investească</w:t>
      </w:r>
      <w:r w:rsidR="00450120" w:rsidRPr="00A63532">
        <w:t xml:space="preserve"> intre 10 si 15 milioane de dolari pe an</w:t>
      </w:r>
      <w:r w:rsidRPr="00A63532">
        <w:t xml:space="preserve">, in </w:t>
      </w:r>
      <w:r w:rsidR="00A63532" w:rsidRPr="00A63532">
        <w:t>următorii</w:t>
      </w:r>
      <w:r w:rsidRPr="00A63532">
        <w:t xml:space="preserve"> 10 ani, </w:t>
      </w:r>
      <w:r w:rsidR="00450120" w:rsidRPr="00A63532">
        <w:t xml:space="preserve"> in granturi </w:t>
      </w:r>
      <w:r w:rsidRPr="00A63532">
        <w:t xml:space="preserve">in </w:t>
      </w:r>
      <w:r w:rsidR="00450120" w:rsidRPr="00A63532">
        <w:t xml:space="preserve">sprijinul </w:t>
      </w:r>
      <w:r w:rsidRPr="00A63532">
        <w:t>dezvoltării</w:t>
      </w:r>
      <w:r w:rsidR="00450120" w:rsidRPr="00A63532">
        <w:t xml:space="preserve"> IMM-urilor din </w:t>
      </w:r>
      <w:r w:rsidRPr="00A63532">
        <w:t>domeniu</w:t>
      </w:r>
      <w:r w:rsidR="00450120" w:rsidRPr="00A63532">
        <w:t xml:space="preserve">, </w:t>
      </w:r>
      <w:r w:rsidRPr="00A63532">
        <w:t xml:space="preserve">cit si stabilirea unui fond de </w:t>
      </w:r>
      <w:r w:rsidR="00A63532" w:rsidRPr="00A63532">
        <w:t>finanțare</w:t>
      </w:r>
      <w:r w:rsidR="009B41B6" w:rsidRPr="00A63532">
        <w:t>,</w:t>
      </w:r>
      <w:r w:rsidRPr="00A63532">
        <w:t xml:space="preserve"> garantat de stat, </w:t>
      </w:r>
      <w:r w:rsidR="00450120" w:rsidRPr="00A63532">
        <w:t xml:space="preserve">pe domeniile prioritate de dezvoltare a </w:t>
      </w:r>
      <w:r w:rsidRPr="00A63532">
        <w:t>capabilităților</w:t>
      </w:r>
      <w:r w:rsidR="009B41B6" w:rsidRPr="00A63532">
        <w:t xml:space="preserve"> proprii,</w:t>
      </w:r>
      <w:r w:rsidR="00450120" w:rsidRPr="00A63532">
        <w:t xml:space="preserve"> </w:t>
      </w:r>
      <w:r w:rsidRPr="00A63532">
        <w:t>prezentate in aceasta strategie.</w:t>
      </w:r>
    </w:p>
    <w:p w14:paraId="195DBF55" w14:textId="4AF2ED52" w:rsidR="00D85551" w:rsidRPr="00A63532" w:rsidRDefault="00000452" w:rsidP="00841E85">
      <w:pPr>
        <w:spacing w:after="0" w:line="276" w:lineRule="auto"/>
        <w:jc w:val="both"/>
      </w:pPr>
      <w:r w:rsidRPr="00A63532">
        <w:t xml:space="preserve">Acordarea acestor </w:t>
      </w:r>
      <w:r w:rsidR="003152AE" w:rsidRPr="00A63532">
        <w:t>facilitați</w:t>
      </w:r>
      <w:r w:rsidRPr="00A63532">
        <w:t xml:space="preserve"> se va face pe baze strict competitive si p</w:t>
      </w:r>
      <w:r w:rsidR="003152AE" w:rsidRPr="00A63532">
        <w:t>r</w:t>
      </w:r>
      <w:r w:rsidRPr="00A63532">
        <w:t xml:space="preserve">intr-un proces de deplina transparenta. </w:t>
      </w:r>
      <w:r w:rsidR="00D85551" w:rsidRPr="00A63532">
        <w:t>Totodată, activitatea de cercetare-dezvoltare se</w:t>
      </w:r>
      <w:r w:rsidR="00E178F1">
        <w:t xml:space="preserve"> </w:t>
      </w:r>
      <w:r w:rsidR="00D85551" w:rsidRPr="00A63532">
        <w:t>va desfășura în baza unui program integrat de cercetare-dezvoltare-inovare, în funcție</w:t>
      </w:r>
      <w:r w:rsidR="00E178F1">
        <w:t xml:space="preserve"> </w:t>
      </w:r>
      <w:r w:rsidR="00D85551" w:rsidRPr="00A63532">
        <w:t>de prioritățile naționale și aliate</w:t>
      </w:r>
      <w:r w:rsidR="009B41B6" w:rsidRPr="00A63532">
        <w:t>,</w:t>
      </w:r>
      <w:r w:rsidR="00D85551" w:rsidRPr="00A63532">
        <w:t xml:space="preserve"> de achiziții pentru apărare.</w:t>
      </w:r>
    </w:p>
    <w:p w14:paraId="4617356D" w14:textId="1AA8C559" w:rsidR="00D85551" w:rsidRPr="00A63532" w:rsidRDefault="003152AE" w:rsidP="00841E85">
      <w:pPr>
        <w:spacing w:after="0" w:line="276" w:lineRule="auto"/>
        <w:jc w:val="both"/>
      </w:pPr>
      <w:r w:rsidRPr="00A63532">
        <w:t xml:space="preserve">Pentru eliminarea </w:t>
      </w:r>
      <w:r w:rsidR="002737D2" w:rsidRPr="00A63532">
        <w:t>discriminărilor</w:t>
      </w:r>
      <w:r w:rsidR="00D85551" w:rsidRPr="00A63532">
        <w:t>, arhitectura industriei naționale de apărare va îngloba IMM-urile private în</w:t>
      </w:r>
      <w:r w:rsidRPr="00A63532">
        <w:t xml:space="preserve"> </w:t>
      </w:r>
      <w:r w:rsidR="00D85551" w:rsidRPr="00A63532">
        <w:t>scopul eliminării fragmentării domeniului în sectoarele public și privat. Participarea</w:t>
      </w:r>
      <w:r w:rsidRPr="00A63532">
        <w:t xml:space="preserve"> </w:t>
      </w:r>
      <w:r w:rsidR="00D85551" w:rsidRPr="00A63532">
        <w:t>IMM-urilor de stat și private la proiectele și programele strategice naționale va fi</w:t>
      </w:r>
      <w:r w:rsidRPr="00A63532">
        <w:t xml:space="preserve"> </w:t>
      </w:r>
      <w:r w:rsidR="00D85551" w:rsidRPr="00A63532">
        <w:t>fundamentată pe principii de competitivitate și eficiență economică, cu respectarea</w:t>
      </w:r>
      <w:r w:rsidR="00E178F1">
        <w:t xml:space="preserve"> </w:t>
      </w:r>
      <w:r w:rsidR="00D85551" w:rsidRPr="00A63532">
        <w:t>drepturilor de proprietate intelectuală și a cerințelor de protejare a „intereselor</w:t>
      </w:r>
      <w:r w:rsidR="00E178F1">
        <w:t xml:space="preserve"> </w:t>
      </w:r>
      <w:r w:rsidR="00D85551" w:rsidRPr="00A63532">
        <w:t>esențiale de siguranță națională”.</w:t>
      </w:r>
    </w:p>
    <w:p w14:paraId="58F8F327" w14:textId="77777777" w:rsidR="009C4E7B" w:rsidRPr="00A63532" w:rsidRDefault="009C4E7B" w:rsidP="00841E85">
      <w:pPr>
        <w:spacing w:after="0" w:line="276" w:lineRule="auto"/>
        <w:jc w:val="both"/>
      </w:pPr>
    </w:p>
    <w:p w14:paraId="636EDED2" w14:textId="4C05405F" w:rsidR="00410951" w:rsidRPr="00841E85" w:rsidRDefault="00410951" w:rsidP="00841E85">
      <w:pPr>
        <w:pStyle w:val="Heading3"/>
        <w:spacing w:line="276" w:lineRule="auto"/>
        <w:jc w:val="both"/>
        <w:rPr>
          <w:color w:val="auto"/>
        </w:rPr>
      </w:pPr>
      <w:bookmarkStart w:id="26" w:name="_Toc180352057"/>
      <w:r w:rsidRPr="00841E85">
        <w:rPr>
          <w:color w:val="auto"/>
        </w:rPr>
        <w:t xml:space="preserve">4.1.4  </w:t>
      </w:r>
      <w:r w:rsidR="007E257F" w:rsidRPr="00841E85">
        <w:rPr>
          <w:color w:val="auto"/>
        </w:rPr>
        <w:t>Creșterea</w:t>
      </w:r>
      <w:r w:rsidRPr="00841E85">
        <w:rPr>
          <w:color w:val="auto"/>
        </w:rPr>
        <w:t xml:space="preserve"> </w:t>
      </w:r>
      <w:r w:rsidR="00DE2AB6" w:rsidRPr="00841E85">
        <w:rPr>
          <w:color w:val="auto"/>
        </w:rPr>
        <w:t>finanțărilor</w:t>
      </w:r>
      <w:r w:rsidRPr="00841E85">
        <w:rPr>
          <w:color w:val="auto"/>
        </w:rPr>
        <w:t xml:space="preserve"> pentru programele de cercetare si dezvoltare</w:t>
      </w:r>
      <w:bookmarkEnd w:id="26"/>
    </w:p>
    <w:p w14:paraId="5C367194" w14:textId="53976C9F" w:rsidR="009B41B6" w:rsidRPr="00A63532" w:rsidRDefault="00220072" w:rsidP="00841E85">
      <w:pPr>
        <w:spacing w:after="0" w:line="276" w:lineRule="auto"/>
        <w:jc w:val="both"/>
      </w:pPr>
      <w:r w:rsidRPr="00A63532">
        <w:t>În egală măsură, este esențială garantarea accesului egal atât pentru operatorii</w:t>
      </w:r>
      <w:r w:rsidR="00E178F1">
        <w:t xml:space="preserve"> </w:t>
      </w:r>
      <w:r w:rsidRPr="00A63532">
        <w:t>economici cu capital de stat, cât și pentru cei cu capital privat,</w:t>
      </w:r>
      <w:r w:rsidR="004D7614" w:rsidRPr="00A63532">
        <w:t xml:space="preserve"> inclusiv cele cu capital integral </w:t>
      </w:r>
      <w:r w:rsidR="007E257F" w:rsidRPr="00A63532">
        <w:t>străin</w:t>
      </w:r>
      <w:r w:rsidR="004D7614" w:rsidRPr="00A63532">
        <w:t xml:space="preserve">, </w:t>
      </w:r>
      <w:r w:rsidRPr="00A63532">
        <w:t xml:space="preserve"> la granturi pentru</w:t>
      </w:r>
      <w:r w:rsidR="009B41B6" w:rsidRPr="00A63532">
        <w:t xml:space="preserve"> </w:t>
      </w:r>
      <w:r w:rsidRPr="00A63532">
        <w:t>cercetare și dezvoltare, la credite bancare garantate de stat și la stimulentele financiare</w:t>
      </w:r>
      <w:r w:rsidR="009B41B6" w:rsidRPr="00A63532">
        <w:t xml:space="preserve"> </w:t>
      </w:r>
      <w:r w:rsidRPr="00A63532">
        <w:t>din fondurile destinate creșterii accelerate a economiei naționale și europene</w:t>
      </w:r>
      <w:r w:rsidR="004D7614" w:rsidRPr="00A63532">
        <w:t xml:space="preserve">. </w:t>
      </w:r>
    </w:p>
    <w:p w14:paraId="114FAD45" w14:textId="77777777" w:rsidR="009B41B6" w:rsidRPr="00A63532" w:rsidRDefault="009B41B6" w:rsidP="00841E85">
      <w:pPr>
        <w:spacing w:after="0" w:line="276" w:lineRule="auto"/>
        <w:jc w:val="both"/>
      </w:pPr>
    </w:p>
    <w:p w14:paraId="59C25078" w14:textId="2FB0162E" w:rsidR="00220072" w:rsidRPr="00A63532" w:rsidRDefault="00220072" w:rsidP="00841E85">
      <w:pPr>
        <w:spacing w:after="0" w:line="276" w:lineRule="auto"/>
        <w:jc w:val="both"/>
      </w:pPr>
      <w:r w:rsidRPr="00A63532">
        <w:t>Instrumentele financiare vor</w:t>
      </w:r>
      <w:r w:rsidR="00973CE7" w:rsidRPr="00A63532">
        <w:t xml:space="preserve"> </w:t>
      </w:r>
      <w:r w:rsidRPr="00A63532">
        <w:t>urmări sprijinirea acțiunilor de colaborare și cooperare pe programe și proiecte</w:t>
      </w:r>
      <w:r w:rsidR="00973CE7" w:rsidRPr="00A63532">
        <w:t xml:space="preserve"> </w:t>
      </w:r>
      <w:r w:rsidRPr="00A63532">
        <w:t>inovative și crearea unor lanțuri valorice naționale în domeniul tehnologiilor și</w:t>
      </w:r>
      <w:r w:rsidR="00973CE7" w:rsidRPr="00A63532">
        <w:t xml:space="preserve"> </w:t>
      </w:r>
      <w:r w:rsidRPr="00A63532">
        <w:t>produselor pentru apărare și cu utilizare duală.</w:t>
      </w:r>
    </w:p>
    <w:p w14:paraId="11B7A597" w14:textId="6D8B0B5B" w:rsidR="00E51BED" w:rsidRDefault="00EA416B" w:rsidP="00841E85">
      <w:pPr>
        <w:pStyle w:val="Heading4"/>
        <w:spacing w:line="276" w:lineRule="auto"/>
        <w:jc w:val="both"/>
        <w:rPr>
          <w:i w:val="0"/>
          <w:iCs w:val="0"/>
          <w:color w:val="auto"/>
        </w:rPr>
      </w:pPr>
      <w:r w:rsidRPr="00A63532">
        <w:rPr>
          <w:i w:val="0"/>
          <w:iCs w:val="0"/>
          <w:color w:val="auto"/>
        </w:rPr>
        <w:lastRenderedPageBreak/>
        <w:t xml:space="preserve">4.1.4.1 Importanta </w:t>
      </w:r>
      <w:r w:rsidR="007E257F" w:rsidRPr="00A63532">
        <w:rPr>
          <w:i w:val="0"/>
          <w:iCs w:val="0"/>
          <w:color w:val="auto"/>
        </w:rPr>
        <w:t>inovării</w:t>
      </w:r>
    </w:p>
    <w:p w14:paraId="5F62E523" w14:textId="732EED92" w:rsidR="00D413A7" w:rsidRDefault="00D413A7" w:rsidP="00841E85">
      <w:pPr>
        <w:spacing w:line="276" w:lineRule="auto"/>
        <w:jc w:val="both"/>
      </w:pPr>
      <w:r w:rsidRPr="00A63532">
        <w:t xml:space="preserve">Importanta </w:t>
      </w:r>
      <w:r w:rsidR="007E257F" w:rsidRPr="00A63532">
        <w:t>inovării</w:t>
      </w:r>
      <w:r w:rsidR="009C4E7B" w:rsidRPr="00A63532">
        <w:t xml:space="preserve">, pentru securitatea </w:t>
      </w:r>
      <w:r w:rsidR="00DE2AB6" w:rsidRPr="00A63532">
        <w:t>naționala</w:t>
      </w:r>
      <w:r w:rsidR="009C4E7B" w:rsidRPr="00A63532">
        <w:t xml:space="preserve">, </w:t>
      </w:r>
      <w:r w:rsidRPr="00A63532">
        <w:t xml:space="preserve"> a fost subliniata mai bine ca </w:t>
      </w:r>
      <w:r w:rsidR="007E257F" w:rsidRPr="00A63532">
        <w:t>oricând</w:t>
      </w:r>
      <w:r w:rsidRPr="00A63532">
        <w:t xml:space="preserve"> in </w:t>
      </w:r>
      <w:r w:rsidR="007E257F" w:rsidRPr="00A63532">
        <w:t>războiul</w:t>
      </w:r>
      <w:r w:rsidRPr="00A63532">
        <w:t xml:space="preserve"> din Ucraina, </w:t>
      </w:r>
      <w:r w:rsidR="007E257F" w:rsidRPr="00A63532">
        <w:t>când</w:t>
      </w:r>
      <w:r w:rsidRPr="00A63532">
        <w:t xml:space="preserve"> </w:t>
      </w:r>
      <w:r w:rsidR="00DE2AB6" w:rsidRPr="00A63532">
        <w:t>capabilitățile</w:t>
      </w:r>
      <w:r w:rsidR="00E51BED" w:rsidRPr="00A63532">
        <w:t xml:space="preserve"> ecosistemului local din domeniul </w:t>
      </w:r>
      <w:r w:rsidR="00DE2AB6" w:rsidRPr="00A63532">
        <w:t>apărării</w:t>
      </w:r>
      <w:r w:rsidR="00E51BED" w:rsidRPr="00A63532">
        <w:t xml:space="preserve"> au fost in masura sa produca in scurt timp diverse produse si sisteme noi</w:t>
      </w:r>
      <w:r w:rsidRPr="00A63532">
        <w:t>,</w:t>
      </w:r>
      <w:r w:rsidR="00DE2AB6">
        <w:t xml:space="preserve"> </w:t>
      </w:r>
      <w:r w:rsidR="00E51BED" w:rsidRPr="00A63532">
        <w:t xml:space="preserve">de la drone aeriene si marine la </w:t>
      </w:r>
      <w:r w:rsidR="00DE2AB6">
        <w:t xml:space="preserve">finalizarea de </w:t>
      </w:r>
      <w:r w:rsidR="00E51BED" w:rsidRPr="00A63532">
        <w:t>sisteme de rachete antinava, care</w:t>
      </w:r>
      <w:r w:rsidRPr="00A63532">
        <w:t xml:space="preserve"> a</w:t>
      </w:r>
      <w:r w:rsidR="00E51BED" w:rsidRPr="00A63532">
        <w:t>u</w:t>
      </w:r>
      <w:r w:rsidRPr="00A63532">
        <w:t xml:space="preserve"> oferit </w:t>
      </w:r>
      <w:r w:rsidR="007E257F" w:rsidRPr="00A63532">
        <w:t>forțelor</w:t>
      </w:r>
      <w:r w:rsidRPr="00A63532">
        <w:t xml:space="preserve"> </w:t>
      </w:r>
      <w:r w:rsidR="007E257F" w:rsidRPr="00A63532">
        <w:t>ucrainene</w:t>
      </w:r>
      <w:r w:rsidRPr="00A63532">
        <w:t xml:space="preserve"> un avantaj asimetric in fata celor </w:t>
      </w:r>
      <w:r w:rsidR="007E257F" w:rsidRPr="00A63532">
        <w:t>rusești</w:t>
      </w:r>
      <w:r w:rsidR="00DE2AB6">
        <w:t>,</w:t>
      </w:r>
      <w:r w:rsidRPr="00A63532">
        <w:t xml:space="preserve"> mult mai bine echipate cu tehnica militara clasica: tancuri, </w:t>
      </w:r>
      <w:r w:rsidR="007E257F" w:rsidRPr="00A63532">
        <w:t>tunuri autopropulsate</w:t>
      </w:r>
      <w:r w:rsidRPr="00A63532">
        <w:t xml:space="preserve">, elicoptere de atac, </w:t>
      </w:r>
      <w:r w:rsidR="00E51BED" w:rsidRPr="00A63532">
        <w:t xml:space="preserve">sau nave militare din </w:t>
      </w:r>
      <w:r w:rsidR="00DE2AB6" w:rsidRPr="00A63532">
        <w:t>diverse</w:t>
      </w:r>
      <w:r w:rsidR="00E51BED" w:rsidRPr="00A63532">
        <w:t xml:space="preserve"> clase. Atit </w:t>
      </w:r>
      <w:r w:rsidRPr="00A63532">
        <w:t xml:space="preserve">dronele de </w:t>
      </w:r>
      <w:r w:rsidR="00E51BED" w:rsidRPr="00A63532">
        <w:t>cercetare si de atac cit</w:t>
      </w:r>
      <w:r w:rsidRPr="00A63532">
        <w:t xml:space="preserve"> cele Kamikaze </w:t>
      </w:r>
      <w:r w:rsidR="007E257F" w:rsidRPr="00A63532">
        <w:t>reușind</w:t>
      </w:r>
      <w:r w:rsidRPr="00A63532">
        <w:t xml:space="preserve"> sa suplineasca cu </w:t>
      </w:r>
      <w:r w:rsidR="007E257F" w:rsidRPr="00A63532">
        <w:t>succes</w:t>
      </w:r>
      <w:r w:rsidRPr="00A63532">
        <w:t xml:space="preserve"> lipsa tancurilor de partea ucraineana</w:t>
      </w:r>
      <w:r w:rsidR="00D91A66">
        <w:t>,</w:t>
      </w:r>
      <w:r w:rsidR="00E51BED" w:rsidRPr="00A63532">
        <w:t xml:space="preserve"> avind un efect psihologic semnificativ la fel cum dronele marine si rachetele antinava au tinut la distanta flota ruseasca.</w:t>
      </w:r>
    </w:p>
    <w:p w14:paraId="1D083161" w14:textId="44C68CD6" w:rsidR="00E51BED" w:rsidRDefault="00EA416B" w:rsidP="00841E85">
      <w:pPr>
        <w:pStyle w:val="Heading4"/>
        <w:spacing w:line="276" w:lineRule="auto"/>
        <w:jc w:val="both"/>
        <w:rPr>
          <w:i w:val="0"/>
          <w:iCs w:val="0"/>
          <w:color w:val="auto"/>
        </w:rPr>
      </w:pPr>
      <w:r w:rsidRPr="00A63532">
        <w:rPr>
          <w:i w:val="0"/>
          <w:iCs w:val="0"/>
          <w:color w:val="auto"/>
        </w:rPr>
        <w:t>4.1.4.2 Stabilirea si accelerarea circuitului de la inovare la produsul final</w:t>
      </w:r>
    </w:p>
    <w:p w14:paraId="776489D4" w14:textId="5EEB055B" w:rsidR="00142A50" w:rsidRPr="00A63532" w:rsidRDefault="00F2428C" w:rsidP="00841E85">
      <w:pPr>
        <w:spacing w:line="276" w:lineRule="auto"/>
        <w:jc w:val="both"/>
      </w:pPr>
      <w:r w:rsidRPr="00A63532">
        <w:t xml:space="preserve">In acest moment exista un nucleu de </w:t>
      </w:r>
      <w:r w:rsidR="00DE2AB6" w:rsidRPr="00A63532">
        <w:t>Întreprinderi</w:t>
      </w:r>
      <w:r w:rsidRPr="00A63532">
        <w:t xml:space="preserve"> </w:t>
      </w:r>
      <w:r w:rsidR="00E51BED" w:rsidRPr="00A63532">
        <w:t>M</w:t>
      </w:r>
      <w:r w:rsidRPr="00A63532">
        <w:t xml:space="preserve">ici si </w:t>
      </w:r>
      <w:r w:rsidR="00E51BED" w:rsidRPr="00A63532">
        <w:t>M</w:t>
      </w:r>
      <w:r w:rsidRPr="00A63532">
        <w:t>ijlocii</w:t>
      </w:r>
      <w:r w:rsidR="00E51BED" w:rsidRPr="00A63532">
        <w:t xml:space="preserve"> (IMM-uri)</w:t>
      </w:r>
      <w:r w:rsidRPr="00A63532">
        <w:t xml:space="preserve"> </w:t>
      </w:r>
      <w:r w:rsidR="007E257F" w:rsidRPr="00A63532">
        <w:t>romanești</w:t>
      </w:r>
      <w:r w:rsidR="00E51BED" w:rsidRPr="00A63532">
        <w:t>,</w:t>
      </w:r>
      <w:r w:rsidRPr="00A63532">
        <w:t xml:space="preserve"> cu </w:t>
      </w:r>
      <w:r w:rsidR="00DE2AB6" w:rsidRPr="00A63532">
        <w:t>capabilități</w:t>
      </w:r>
      <w:r w:rsidRPr="00A63532">
        <w:t xml:space="preserve"> dovedite in </w:t>
      </w:r>
      <w:r w:rsidR="00973CE7" w:rsidRPr="00A63532">
        <w:t xml:space="preserve">dezvoltarea unor produse viabile pentru platformele si sistemele </w:t>
      </w:r>
      <w:r w:rsidR="007E257F" w:rsidRPr="00A63532">
        <w:t>achiziționate</w:t>
      </w:r>
      <w:r w:rsidR="00973CE7" w:rsidRPr="00A63532">
        <w:t xml:space="preserve"> de armata </w:t>
      </w:r>
      <w:r w:rsidR="007E257F" w:rsidRPr="00A63532">
        <w:t>României</w:t>
      </w:r>
      <w:r w:rsidR="00973CE7" w:rsidRPr="00A63532">
        <w:t xml:space="preserve">. Altele sunt in faza de concept, dezvoltare de produse, realizarea de prototipuri sau prospectare de </w:t>
      </w:r>
      <w:r w:rsidR="007E257F" w:rsidRPr="00A63532">
        <w:t>piața</w:t>
      </w:r>
      <w:r w:rsidR="00973CE7" w:rsidRPr="00A63532">
        <w:t xml:space="preserve">. </w:t>
      </w:r>
      <w:r w:rsidR="007E257F" w:rsidRPr="00A63532">
        <w:t>Interesul</w:t>
      </w:r>
      <w:r w:rsidR="00973CE7" w:rsidRPr="00A63532">
        <w:t xml:space="preserve">, capitalul si </w:t>
      </w:r>
      <w:r w:rsidR="00DE2AB6" w:rsidRPr="00A63532">
        <w:t>specialiștii</w:t>
      </w:r>
      <w:r w:rsidR="00973CE7" w:rsidRPr="00A63532">
        <w:t xml:space="preserve"> exista, trebuie doar realizata conectarea acestora la un </w:t>
      </w:r>
      <w:r w:rsidR="007E257F" w:rsidRPr="00A63532">
        <w:t>proces</w:t>
      </w:r>
      <w:r w:rsidR="00973CE7" w:rsidRPr="00A63532">
        <w:t xml:space="preserve"> colaborativ intre guvern si industrie</w:t>
      </w:r>
      <w:r w:rsidR="00E51BED" w:rsidRPr="00A63532">
        <w:t>,</w:t>
      </w:r>
      <w:r w:rsidR="00973CE7" w:rsidRPr="00A63532">
        <w:t xml:space="preserve"> pentru a stabili un circuit al </w:t>
      </w:r>
      <w:r w:rsidR="007E257F" w:rsidRPr="00A63532">
        <w:t>inovării</w:t>
      </w:r>
      <w:r w:rsidR="00973CE7" w:rsidRPr="00A63532">
        <w:t xml:space="preserve"> si de a accelera intrarea pe </w:t>
      </w:r>
      <w:r w:rsidR="007E257F" w:rsidRPr="00A63532">
        <w:t>piața</w:t>
      </w:r>
      <w:r w:rsidR="00973CE7" w:rsidRPr="00A63532">
        <w:t xml:space="preserve"> a produselor rezultate. </w:t>
      </w:r>
    </w:p>
    <w:p w14:paraId="6F0027E2" w14:textId="6CDD4E11" w:rsidR="00973CE7" w:rsidRPr="00A63532" w:rsidRDefault="00973CE7" w:rsidP="00841E85">
      <w:pPr>
        <w:spacing w:line="276" w:lineRule="auto"/>
        <w:jc w:val="both"/>
      </w:pPr>
      <w:r w:rsidRPr="00A63532">
        <w:t xml:space="preserve">Guvernul </w:t>
      </w:r>
      <w:r w:rsidR="00DE2AB6" w:rsidRPr="00A63532">
        <w:t>își</w:t>
      </w:r>
      <w:r w:rsidRPr="00A63532">
        <w:t xml:space="preserve"> propune sa </w:t>
      </w:r>
      <w:r w:rsidR="000E6209" w:rsidRPr="00A63532">
        <w:t>ajungă</w:t>
      </w:r>
      <w:r w:rsidRPr="00A63532">
        <w:t xml:space="preserve"> ca pina </w:t>
      </w:r>
      <w:r w:rsidR="00E51BED" w:rsidRPr="00A63532">
        <w:t>la mijlocul anului 2025</w:t>
      </w:r>
      <w:r w:rsidRPr="00A63532">
        <w:t xml:space="preserve"> sa </w:t>
      </w:r>
      <w:r w:rsidR="000E6209" w:rsidRPr="00A63532">
        <w:t>pună</w:t>
      </w:r>
      <w:r w:rsidRPr="00A63532">
        <w:t xml:space="preserve"> in </w:t>
      </w:r>
      <w:r w:rsidR="000E6209" w:rsidRPr="00A63532">
        <w:t>mișcare</w:t>
      </w:r>
      <w:r w:rsidRPr="00A63532">
        <w:t xml:space="preserve"> un </w:t>
      </w:r>
      <w:r w:rsidR="000E6209" w:rsidRPr="00A63532">
        <w:t>proces</w:t>
      </w:r>
      <w:r w:rsidRPr="00A63532">
        <w:t xml:space="preserve"> care sa asigure </w:t>
      </w:r>
      <w:r w:rsidR="00E93724" w:rsidRPr="00A63532">
        <w:t>investirea</w:t>
      </w:r>
      <w:r w:rsidR="006D5BF3" w:rsidRPr="00A63532">
        <w:t>, prin granturi acordate IMM-urilor</w:t>
      </w:r>
      <w:r w:rsidR="00DE2AB6">
        <w:t>,</w:t>
      </w:r>
      <w:r w:rsidR="006D5BF3" w:rsidRPr="00A63532">
        <w:t xml:space="preserve"> </w:t>
      </w:r>
      <w:r w:rsidR="00E93724" w:rsidRPr="00A63532">
        <w:t xml:space="preserve">a </w:t>
      </w:r>
      <w:r w:rsidR="007E257F" w:rsidRPr="00A63532">
        <w:t>10</w:t>
      </w:r>
      <w:r w:rsidR="00E93724" w:rsidRPr="00A63532">
        <w:t xml:space="preserve"> milioane de dolari </w:t>
      </w:r>
      <w:r w:rsidR="000E6209" w:rsidRPr="00A63532">
        <w:t>anual</w:t>
      </w:r>
      <w:r w:rsidR="00E93724" w:rsidRPr="00A63532">
        <w:t xml:space="preserve"> in cercetare, dezvoltare si inovare</w:t>
      </w:r>
      <w:r w:rsidR="006D5BF3" w:rsidRPr="00A63532">
        <w:t>,</w:t>
      </w:r>
      <w:r w:rsidR="00E93724" w:rsidRPr="00A63532">
        <w:t xml:space="preserve"> in programe rezultate din consultarea bilaterala din</w:t>
      </w:r>
      <w:r w:rsidR="006D5BF3" w:rsidRPr="00A63532">
        <w:t>tre</w:t>
      </w:r>
      <w:r w:rsidR="00E93724" w:rsidRPr="00A63532">
        <w:t xml:space="preserve"> Ministerul </w:t>
      </w:r>
      <w:r w:rsidR="000E6209" w:rsidRPr="00A63532">
        <w:t>Apărării</w:t>
      </w:r>
      <w:r w:rsidR="00E93724" w:rsidRPr="00A63532">
        <w:t xml:space="preserve"> si Industria de </w:t>
      </w:r>
      <w:r w:rsidR="00E51BED" w:rsidRPr="00A63532">
        <w:t>A</w:t>
      </w:r>
      <w:r w:rsidR="00E93724" w:rsidRPr="00A63532">
        <w:t xml:space="preserve">parare. Pe de o parte Ministerul </w:t>
      </w:r>
      <w:r w:rsidR="000E6209" w:rsidRPr="00A63532">
        <w:t>Apărării</w:t>
      </w:r>
      <w:r w:rsidR="00E93724" w:rsidRPr="00A63532">
        <w:t xml:space="preserve"> va elabora Teme de Proiect pentru </w:t>
      </w:r>
      <w:r w:rsidR="000E6209" w:rsidRPr="00A63532">
        <w:t>capabilități</w:t>
      </w:r>
      <w:r w:rsidR="00E93724" w:rsidRPr="00A63532">
        <w:t xml:space="preserve"> sau </w:t>
      </w:r>
      <w:r w:rsidR="000E6209" w:rsidRPr="00A63532">
        <w:t>îmbunătățiri</w:t>
      </w:r>
      <w:r w:rsidR="00E93724" w:rsidRPr="00A63532">
        <w:t xml:space="preserve"> pe care si le </w:t>
      </w:r>
      <w:r w:rsidR="000E6209" w:rsidRPr="00A63532">
        <w:t>dorește</w:t>
      </w:r>
      <w:r w:rsidR="00E93724" w:rsidRPr="00A63532">
        <w:t xml:space="preserve"> i</w:t>
      </w:r>
      <w:r w:rsidR="000E6209" w:rsidRPr="00A63532">
        <w:t>a</w:t>
      </w:r>
      <w:r w:rsidR="00E93724" w:rsidRPr="00A63532">
        <w:t xml:space="preserve">r pe de alta parte Industria de </w:t>
      </w:r>
      <w:r w:rsidR="000E6209" w:rsidRPr="00A63532">
        <w:t>Apărare</w:t>
      </w:r>
      <w:r w:rsidR="00E93724" w:rsidRPr="00A63532">
        <w:t xml:space="preserve"> va putea veni cu propuneri</w:t>
      </w:r>
      <w:r w:rsidR="00056575" w:rsidRPr="00A63532">
        <w:t xml:space="preserve"> pe domenii</w:t>
      </w:r>
      <w:r w:rsidR="000E6209" w:rsidRPr="00A63532">
        <w:t>le</w:t>
      </w:r>
      <w:r w:rsidR="00056575" w:rsidRPr="00A63532">
        <w:t xml:space="preserve"> strategice </w:t>
      </w:r>
      <w:r w:rsidR="000E6209" w:rsidRPr="00A63532">
        <w:t>priorita</w:t>
      </w:r>
      <w:r w:rsidR="00E51BED" w:rsidRPr="00A63532">
        <w:t>r</w:t>
      </w:r>
      <w:r w:rsidR="000E6209" w:rsidRPr="00A63532">
        <w:t>e</w:t>
      </w:r>
      <w:r w:rsidR="00056575" w:rsidRPr="00A63532">
        <w:t xml:space="preserve"> definite in aceasta strategie</w:t>
      </w:r>
      <w:r w:rsidR="00E51BED" w:rsidRPr="00A63532">
        <w:t>,</w:t>
      </w:r>
      <w:r w:rsidR="000E6209" w:rsidRPr="00A63532">
        <w:t xml:space="preserve"> sau in alte d</w:t>
      </w:r>
      <w:r w:rsidR="00E51BED" w:rsidRPr="00A63532">
        <w:t>omenii,</w:t>
      </w:r>
      <w:r w:rsidR="000E6209" w:rsidRPr="00A63532">
        <w:t xml:space="preserve"> unde se pot dezvolta produse viabile corespunzător cerințelor pieței.</w:t>
      </w:r>
      <w:r w:rsidR="00056575" w:rsidRPr="00A63532">
        <w:t xml:space="preserve"> </w:t>
      </w:r>
      <w:r w:rsidR="00C303AE" w:rsidRPr="00A63532">
        <w:t xml:space="preserve">Pentru facilitarea acestei </w:t>
      </w:r>
      <w:r w:rsidR="00DE2AB6" w:rsidRPr="00A63532">
        <w:t>comunicări</w:t>
      </w:r>
      <w:r w:rsidR="00C303AE" w:rsidRPr="00A63532">
        <w:t xml:space="preserve"> Guvernul</w:t>
      </w:r>
      <w:r w:rsidR="00AB3067">
        <w:t xml:space="preserve">. Prin Ministerele Apărării si Industriei, </w:t>
      </w:r>
      <w:r w:rsidR="00C303AE" w:rsidRPr="00A63532">
        <w:t xml:space="preserve">va stabili </w:t>
      </w:r>
      <w:r w:rsidR="00DE2AB6" w:rsidRPr="00A63532">
        <w:t>împreuna</w:t>
      </w:r>
      <w:r w:rsidR="00C303AE" w:rsidRPr="00A63532">
        <w:t xml:space="preserve"> cu industria de profil un forum anual </w:t>
      </w:r>
      <w:r w:rsidR="00484750" w:rsidRPr="00A63532">
        <w:t xml:space="preserve">, unde pe parcursul </w:t>
      </w:r>
      <w:r w:rsidR="00AB3067" w:rsidRPr="00A63532">
        <w:t>câtorva</w:t>
      </w:r>
      <w:r w:rsidR="00484750" w:rsidRPr="00A63532">
        <w:t xml:space="preserve"> zile sa se </w:t>
      </w:r>
      <w:r w:rsidR="00AB3067" w:rsidRPr="00A63532">
        <w:t>poată</w:t>
      </w:r>
      <w:r w:rsidR="00484750" w:rsidRPr="00A63532">
        <w:t xml:space="preserve"> discuta</w:t>
      </w:r>
      <w:r w:rsidR="00AB3067">
        <w:t>,</w:t>
      </w:r>
      <w:r w:rsidR="00484750" w:rsidRPr="00A63532">
        <w:t xml:space="preserve"> intr-un cadru structurat</w:t>
      </w:r>
      <w:r w:rsidR="00AB3067">
        <w:t>,</w:t>
      </w:r>
      <w:r w:rsidR="00484750" w:rsidRPr="00A63532">
        <w:t xml:space="preserve"> propunerile ambelor </w:t>
      </w:r>
      <w:r w:rsidR="00AB3067" w:rsidRPr="00A63532">
        <w:t>părți</w:t>
      </w:r>
      <w:r w:rsidR="00484750" w:rsidRPr="00A63532">
        <w:t xml:space="preserve">. </w:t>
      </w:r>
    </w:p>
    <w:p w14:paraId="70F12AFB" w14:textId="0C74645D" w:rsidR="006D5BF3" w:rsidRDefault="006D5BF3" w:rsidP="00841E85">
      <w:pPr>
        <w:spacing w:line="276" w:lineRule="auto"/>
        <w:jc w:val="both"/>
      </w:pPr>
      <w:r w:rsidRPr="00A63532">
        <w:t xml:space="preserve">Scopul final al acestei </w:t>
      </w:r>
      <w:r w:rsidR="000E6209" w:rsidRPr="00A63532">
        <w:t>inițiative</w:t>
      </w:r>
      <w:r w:rsidRPr="00A63532">
        <w:t xml:space="preserve"> este de a forma un </w:t>
      </w:r>
      <w:r w:rsidR="000E6209" w:rsidRPr="00A63532">
        <w:t>ecosistem</w:t>
      </w:r>
      <w:r w:rsidRPr="00A63532">
        <w:t xml:space="preserve"> de inovare, similar cu cel existent in tarile cu </w:t>
      </w:r>
      <w:r w:rsidR="000E6209" w:rsidRPr="00A63532">
        <w:t>tradiție</w:t>
      </w:r>
      <w:r w:rsidRPr="00A63532">
        <w:t xml:space="preserve"> in domeniu, in scopul </w:t>
      </w:r>
      <w:r w:rsidR="000E6209" w:rsidRPr="00A63532">
        <w:t>cercetării</w:t>
      </w:r>
      <w:r w:rsidRPr="00A63532">
        <w:t xml:space="preserve"> si </w:t>
      </w:r>
      <w:r w:rsidR="000E6209" w:rsidRPr="00A63532">
        <w:t>dezvoltării</w:t>
      </w:r>
      <w:r w:rsidRPr="00A63532">
        <w:t xml:space="preserve"> unor </w:t>
      </w:r>
      <w:r w:rsidR="00A85234" w:rsidRPr="00A63532">
        <w:t xml:space="preserve">demonstratoare </w:t>
      </w:r>
      <w:r w:rsidR="00C303AE" w:rsidRPr="00A63532">
        <w:t>tehnologice care sa poată deveni apoi baza</w:t>
      </w:r>
      <w:r w:rsidR="00AB3067">
        <w:t xml:space="preserve"> de</w:t>
      </w:r>
      <w:r w:rsidR="00C303AE" w:rsidRPr="00A63532">
        <w:t xml:space="preserve"> program</w:t>
      </w:r>
      <w:r w:rsidR="00AB3067">
        <w:t>e</w:t>
      </w:r>
      <w:r w:rsidR="00C303AE" w:rsidRPr="00A63532">
        <w:t xml:space="preserve"> de dezvoltare si achiziție</w:t>
      </w:r>
      <w:r w:rsidR="009E57CA" w:rsidRPr="00A63532">
        <w:t xml:space="preserve"> pentru Ministerul Apărării cit si </w:t>
      </w:r>
      <w:r w:rsidR="00484750" w:rsidRPr="00A63532">
        <w:t xml:space="preserve"> pentru </w:t>
      </w:r>
      <w:r w:rsidR="009E57CA" w:rsidRPr="00A63532">
        <w:t>promovarea</w:t>
      </w:r>
      <w:r w:rsidR="00484750" w:rsidRPr="00A63532">
        <w:t xml:space="preserve"> produselor finale</w:t>
      </w:r>
      <w:r w:rsidR="009E57CA" w:rsidRPr="00A63532">
        <w:t xml:space="preserve"> la export</w:t>
      </w:r>
      <w:r w:rsidR="00484750" w:rsidRPr="00A63532">
        <w:t>.</w:t>
      </w:r>
    </w:p>
    <w:p w14:paraId="29C32246" w14:textId="46F9677B" w:rsidR="001F57CB" w:rsidRDefault="001F57CB" w:rsidP="00841E85">
      <w:pPr>
        <w:pStyle w:val="Heading3"/>
        <w:spacing w:line="276" w:lineRule="auto"/>
        <w:jc w:val="both"/>
        <w:rPr>
          <w:color w:val="auto"/>
          <w:sz w:val="24"/>
          <w:szCs w:val="24"/>
        </w:rPr>
      </w:pPr>
      <w:bookmarkStart w:id="27" w:name="_Toc180352058"/>
      <w:r w:rsidRPr="00A63532">
        <w:rPr>
          <w:color w:val="auto"/>
          <w:sz w:val="24"/>
          <w:szCs w:val="24"/>
        </w:rPr>
        <w:t xml:space="preserve">4.1.5 Dezvoltarea </w:t>
      </w:r>
      <w:r w:rsidR="00C303AE" w:rsidRPr="00A63532">
        <w:rPr>
          <w:color w:val="auto"/>
          <w:sz w:val="24"/>
          <w:szCs w:val="24"/>
        </w:rPr>
        <w:t>forței</w:t>
      </w:r>
      <w:r w:rsidRPr="00A63532">
        <w:rPr>
          <w:color w:val="auto"/>
          <w:sz w:val="24"/>
          <w:szCs w:val="24"/>
        </w:rPr>
        <w:t xml:space="preserve"> de munca si a managementului</w:t>
      </w:r>
      <w:bookmarkEnd w:id="27"/>
      <w:r w:rsidRPr="00A63532">
        <w:rPr>
          <w:color w:val="auto"/>
          <w:sz w:val="24"/>
          <w:szCs w:val="24"/>
        </w:rPr>
        <w:t xml:space="preserve"> </w:t>
      </w:r>
    </w:p>
    <w:p w14:paraId="2076DE0F" w14:textId="768159CF" w:rsidR="00D5546C" w:rsidRPr="00A63532" w:rsidRDefault="00FA33D5" w:rsidP="00841E85">
      <w:pPr>
        <w:spacing w:line="276" w:lineRule="auto"/>
        <w:jc w:val="both"/>
      </w:pPr>
      <w:r w:rsidRPr="00A63532">
        <w:t>Forța</w:t>
      </w:r>
      <w:r w:rsidR="00D5546C" w:rsidRPr="00A63532">
        <w:t xml:space="preserve"> de munca </w:t>
      </w:r>
      <w:r w:rsidR="00A64763" w:rsidRPr="00A63532">
        <w:t xml:space="preserve">rămasa </w:t>
      </w:r>
      <w:r w:rsidR="00D5546C" w:rsidRPr="00A63532">
        <w:t xml:space="preserve">in </w:t>
      </w:r>
      <w:r w:rsidRPr="00A63532">
        <w:t>industria</w:t>
      </w:r>
      <w:r w:rsidR="00D5546C" w:rsidRPr="00A63532">
        <w:t xml:space="preserve"> de </w:t>
      </w:r>
      <w:r w:rsidR="00C303AE" w:rsidRPr="00A63532">
        <w:t>apărare</w:t>
      </w:r>
      <w:r w:rsidR="00D5546C" w:rsidRPr="00A63532">
        <w:t xml:space="preserve"> este </w:t>
      </w:r>
      <w:r w:rsidRPr="00A63532">
        <w:t>îmbătrânita</w:t>
      </w:r>
      <w:r w:rsidR="00D5546C" w:rsidRPr="00A63532">
        <w:t xml:space="preserve"> si deprofesionalizata. </w:t>
      </w:r>
      <w:r w:rsidR="00A81E35" w:rsidRPr="00A63532">
        <w:t xml:space="preserve">O industrie de </w:t>
      </w:r>
      <w:r w:rsidRPr="00A63532">
        <w:t>apărare</w:t>
      </w:r>
      <w:r w:rsidR="00A81E35" w:rsidRPr="00A63532">
        <w:t xml:space="preserve"> moderna are nevoie de o varietate de </w:t>
      </w:r>
      <w:r w:rsidR="00A64763" w:rsidRPr="00A63532">
        <w:t>specialiști</w:t>
      </w:r>
      <w:r w:rsidR="00A81E35" w:rsidRPr="00A63532">
        <w:t xml:space="preserve"> cu </w:t>
      </w:r>
      <w:r w:rsidRPr="00A63532">
        <w:t>experiența</w:t>
      </w:r>
      <w:r w:rsidR="00A64763" w:rsidRPr="00A63532">
        <w:t>,</w:t>
      </w:r>
      <w:r w:rsidR="00A81E35" w:rsidRPr="00A63532">
        <w:t xml:space="preserve"> </w:t>
      </w:r>
      <w:r w:rsidR="00C303AE" w:rsidRPr="00A63532">
        <w:t>într-o</w:t>
      </w:r>
      <w:r w:rsidR="00A81E35" w:rsidRPr="00A63532">
        <w:t xml:space="preserve"> plaja larga de </w:t>
      </w:r>
      <w:r w:rsidRPr="00A63532">
        <w:t>activități</w:t>
      </w:r>
      <w:r w:rsidR="00A81E35" w:rsidRPr="00A63532">
        <w:t xml:space="preserve">, inginerie, </w:t>
      </w:r>
      <w:r w:rsidR="00C303AE" w:rsidRPr="00A63532">
        <w:t>suport</w:t>
      </w:r>
      <w:r w:rsidR="00A81E35" w:rsidRPr="00A63532">
        <w:t xml:space="preserve"> logistic integrat, management de proiect, </w:t>
      </w:r>
      <w:r w:rsidR="00A81E35" w:rsidRPr="00A63532">
        <w:lastRenderedPageBreak/>
        <w:t xml:space="preserve">tehnologie, in domenii diverse : </w:t>
      </w:r>
      <w:r w:rsidRPr="00A63532">
        <w:t>mecanic</w:t>
      </w:r>
      <w:r w:rsidR="00A81E35" w:rsidRPr="00A63532">
        <w:t xml:space="preserve">, electric, electronic, </w:t>
      </w:r>
      <w:r w:rsidR="00C303AE" w:rsidRPr="00A63532">
        <w:t>telecomunicații</w:t>
      </w:r>
      <w:r w:rsidR="00A81E35" w:rsidRPr="00A63532">
        <w:t>, software, sisteme.</w:t>
      </w:r>
    </w:p>
    <w:p w14:paraId="1BB91967" w14:textId="70EB97E4" w:rsidR="0055338F" w:rsidRPr="00A63532" w:rsidRDefault="0055338F" w:rsidP="00841E85">
      <w:pPr>
        <w:spacing w:line="276" w:lineRule="auto"/>
        <w:jc w:val="both"/>
      </w:pPr>
      <w:r w:rsidRPr="00A63532">
        <w:t xml:space="preserve">Sarcina guvernului, prin </w:t>
      </w:r>
      <w:r w:rsidR="00FA33D5" w:rsidRPr="00A63532">
        <w:t>Ministerul</w:t>
      </w:r>
      <w:r w:rsidRPr="00A63532">
        <w:t xml:space="preserve"> Economiei, este de a </w:t>
      </w:r>
      <w:r w:rsidR="00FA33D5" w:rsidRPr="00A63532">
        <w:t>lucra</w:t>
      </w:r>
      <w:r w:rsidRPr="00A63532">
        <w:t xml:space="preserve"> cu firmele din industrie si de a stabili o </w:t>
      </w:r>
      <w:r w:rsidR="00FA33D5" w:rsidRPr="00A63532">
        <w:t>proiecție</w:t>
      </w:r>
      <w:r w:rsidRPr="00A63532">
        <w:t xml:space="preserve"> a necesarului de </w:t>
      </w:r>
      <w:r w:rsidR="00FA33D5" w:rsidRPr="00A63532">
        <w:t>forța</w:t>
      </w:r>
      <w:r w:rsidRPr="00A63532">
        <w:t xml:space="preserve"> de munca</w:t>
      </w:r>
      <w:r w:rsidR="00C303AE" w:rsidRPr="00A63532">
        <w:t>,</w:t>
      </w:r>
      <w:r w:rsidRPr="00A63532">
        <w:t xml:space="preserve"> </w:t>
      </w:r>
      <w:r w:rsidR="009E57CA" w:rsidRPr="00A63532">
        <w:t>începând</w:t>
      </w:r>
      <w:r w:rsidRPr="00A63532">
        <w:t xml:space="preserve"> cu a</w:t>
      </w:r>
      <w:r w:rsidR="00663466" w:rsidRPr="00A63532">
        <w:t>n</w:t>
      </w:r>
      <w:r w:rsidRPr="00A63532">
        <w:t>ul 2025.</w:t>
      </w:r>
      <w:r w:rsidR="00AF7776" w:rsidRPr="00A63532">
        <w:t xml:space="preserve"> In egala </w:t>
      </w:r>
      <w:r w:rsidR="009E57CA" w:rsidRPr="00A63532">
        <w:t>măsura</w:t>
      </w:r>
      <w:r w:rsidR="00AF7776" w:rsidRPr="00A63532">
        <w:t xml:space="preserve"> avem nevoie de un plan care sa detalieze modul in care se vor atinge structura si </w:t>
      </w:r>
      <w:r w:rsidR="009E57CA" w:rsidRPr="00A63532">
        <w:t>mărimea</w:t>
      </w:r>
      <w:r w:rsidR="00AF7776" w:rsidRPr="00A63532">
        <w:t xml:space="preserve"> </w:t>
      </w:r>
      <w:r w:rsidR="00A64763" w:rsidRPr="00A63532">
        <w:t>forței</w:t>
      </w:r>
      <w:r w:rsidR="00AF7776" w:rsidRPr="00A63532">
        <w:t xml:space="preserve"> de munca necesare in </w:t>
      </w:r>
      <w:r w:rsidR="009E57CA" w:rsidRPr="00A63532">
        <w:t>următorii</w:t>
      </w:r>
      <w:r w:rsidR="00E93F80" w:rsidRPr="00A63532">
        <w:t xml:space="preserve"> 10 ani. </w:t>
      </w:r>
    </w:p>
    <w:p w14:paraId="56BD46D3" w14:textId="54986022" w:rsidR="007D4B5C" w:rsidRPr="00A63532" w:rsidRDefault="007D4B5C" w:rsidP="00841E85">
      <w:pPr>
        <w:spacing w:line="276" w:lineRule="auto"/>
        <w:jc w:val="both"/>
      </w:pPr>
      <w:r w:rsidRPr="00A63532">
        <w:t xml:space="preserve">Pentru realizarea obiectivelor acestei strategii,  guvernul va lansa </w:t>
      </w:r>
      <w:r w:rsidR="009E57CA" w:rsidRPr="00A63532">
        <w:t>câteva</w:t>
      </w:r>
      <w:r w:rsidRPr="00A63532">
        <w:t xml:space="preserve"> </w:t>
      </w:r>
      <w:r w:rsidR="00D91A66" w:rsidRPr="00A63532">
        <w:t>inițiative</w:t>
      </w:r>
      <w:r w:rsidRPr="00A63532">
        <w:t xml:space="preserve"> pentru a </w:t>
      </w:r>
      <w:r w:rsidR="009E57CA" w:rsidRPr="00A63532">
        <w:t>răspunde</w:t>
      </w:r>
      <w:r w:rsidRPr="00A63532">
        <w:t xml:space="preserve"> nevoilor industriei</w:t>
      </w:r>
      <w:r w:rsidR="00A64763" w:rsidRPr="00A63532">
        <w:t xml:space="preserve"> de profil,</w:t>
      </w:r>
      <w:r w:rsidRPr="00A63532">
        <w:t xml:space="preserve"> pentru o </w:t>
      </w:r>
      <w:r w:rsidR="009E57CA" w:rsidRPr="00A63532">
        <w:t>forța</w:t>
      </w:r>
      <w:r w:rsidRPr="00A63532">
        <w:t xml:space="preserve"> de munca calificata :</w:t>
      </w:r>
    </w:p>
    <w:p w14:paraId="678C554E" w14:textId="611343C0" w:rsidR="007D4B5C" w:rsidRPr="00A63532" w:rsidRDefault="00DC2417" w:rsidP="00841E85">
      <w:pPr>
        <w:pStyle w:val="ListParagraph"/>
        <w:numPr>
          <w:ilvl w:val="0"/>
          <w:numId w:val="3"/>
        </w:numPr>
        <w:spacing w:line="276" w:lineRule="auto"/>
        <w:jc w:val="both"/>
      </w:pPr>
      <w:r w:rsidRPr="00A63532">
        <w:t xml:space="preserve">Stagii de </w:t>
      </w:r>
      <w:r w:rsidR="009E57CA" w:rsidRPr="00A63532">
        <w:t>pregătire</w:t>
      </w:r>
      <w:r w:rsidRPr="00A63532">
        <w:t xml:space="preserve"> </w:t>
      </w:r>
      <w:r w:rsidR="00A64763" w:rsidRPr="00A63532">
        <w:t>plătite</w:t>
      </w:r>
      <w:r w:rsidRPr="00A63532">
        <w:t xml:space="preserve"> de 12 </w:t>
      </w:r>
      <w:r w:rsidR="009E57CA" w:rsidRPr="00A63532">
        <w:t>săptămâni</w:t>
      </w:r>
      <w:r w:rsidRPr="00A63532">
        <w:t xml:space="preserve"> pentru </w:t>
      </w:r>
      <w:r w:rsidR="00A64763" w:rsidRPr="00A63532">
        <w:t>studenții</w:t>
      </w:r>
      <w:r w:rsidRPr="00A63532">
        <w:t xml:space="preserve"> din anii terminali cu </w:t>
      </w:r>
      <w:r w:rsidR="009E57CA" w:rsidRPr="00A63532">
        <w:t>precădere</w:t>
      </w:r>
      <w:r w:rsidRPr="00A63532">
        <w:t xml:space="preserve"> in IMM-uri cu peste 50 </w:t>
      </w:r>
      <w:r w:rsidR="009E57CA" w:rsidRPr="00A63532">
        <w:t>angajați</w:t>
      </w:r>
      <w:r w:rsidRPr="00A63532">
        <w:t xml:space="preserve">. </w:t>
      </w:r>
    </w:p>
    <w:p w14:paraId="62E9850F" w14:textId="4D041E6B" w:rsidR="00DC2417" w:rsidRPr="00A63532" w:rsidRDefault="00DC2417" w:rsidP="00841E85">
      <w:pPr>
        <w:pStyle w:val="ListParagraph"/>
        <w:numPr>
          <w:ilvl w:val="0"/>
          <w:numId w:val="3"/>
        </w:numPr>
        <w:spacing w:line="276" w:lineRule="auto"/>
        <w:jc w:val="both"/>
      </w:pPr>
      <w:r w:rsidRPr="00A63532">
        <w:t xml:space="preserve">Stagii de ucenicie </w:t>
      </w:r>
      <w:r w:rsidR="009E57CA" w:rsidRPr="00A63532">
        <w:t>plătite</w:t>
      </w:r>
      <w:r w:rsidRPr="00A63532">
        <w:t xml:space="preserve"> de 12 luni pentru </w:t>
      </w:r>
      <w:r w:rsidR="009E57CA" w:rsidRPr="00A63532">
        <w:t>absolvenți</w:t>
      </w:r>
      <w:r w:rsidRPr="00A63532">
        <w:t xml:space="preserve"> de liceu in companii din industria de </w:t>
      </w:r>
      <w:r w:rsidR="009E57CA" w:rsidRPr="00A63532">
        <w:t>apărare</w:t>
      </w:r>
      <w:r w:rsidRPr="00A63532">
        <w:t xml:space="preserve"> si </w:t>
      </w:r>
      <w:r w:rsidR="00A64763" w:rsidRPr="00A63532">
        <w:t>aviație</w:t>
      </w:r>
      <w:r w:rsidRPr="00A63532">
        <w:t>.</w:t>
      </w:r>
    </w:p>
    <w:p w14:paraId="6AE62089" w14:textId="22040642" w:rsidR="00DC2417" w:rsidRPr="00A63532" w:rsidRDefault="00DC2417" w:rsidP="00841E85">
      <w:pPr>
        <w:pStyle w:val="ListParagraph"/>
        <w:numPr>
          <w:ilvl w:val="0"/>
          <w:numId w:val="3"/>
        </w:numPr>
        <w:spacing w:line="276" w:lineRule="auto"/>
        <w:jc w:val="both"/>
      </w:pPr>
      <w:r w:rsidRPr="00A63532">
        <w:t xml:space="preserve">Dezvoltarea unor campanii de informare in </w:t>
      </w:r>
      <w:r w:rsidR="00A64763" w:rsidRPr="00A63532">
        <w:t>rândul</w:t>
      </w:r>
      <w:r w:rsidRPr="00A63532">
        <w:t xml:space="preserve"> tineretului</w:t>
      </w:r>
      <w:r w:rsidR="00A64763" w:rsidRPr="00A63532">
        <w:t>,</w:t>
      </w:r>
      <w:r w:rsidRPr="00A63532">
        <w:t xml:space="preserve"> pentru a stimula interesul </w:t>
      </w:r>
      <w:r w:rsidR="00A64763" w:rsidRPr="00A63532">
        <w:t>către</w:t>
      </w:r>
      <w:r w:rsidRPr="00A63532">
        <w:t xml:space="preserve"> o cariera in acest domeniu.</w:t>
      </w:r>
    </w:p>
    <w:p w14:paraId="0BE744D7" w14:textId="26F4DA2B" w:rsidR="00C303AE" w:rsidRPr="00A63532" w:rsidRDefault="009E57CA" w:rsidP="00841E85">
      <w:pPr>
        <w:pStyle w:val="ListParagraph"/>
        <w:numPr>
          <w:ilvl w:val="0"/>
          <w:numId w:val="3"/>
        </w:numPr>
        <w:spacing w:line="276" w:lineRule="auto"/>
        <w:jc w:val="both"/>
      </w:pPr>
      <w:r w:rsidRPr="00A63532">
        <w:t>Finanțări</w:t>
      </w:r>
      <w:r w:rsidR="00C303AE" w:rsidRPr="00A63532">
        <w:t xml:space="preserve"> pentru dotarea de laboratoare si </w:t>
      </w:r>
      <w:r w:rsidRPr="00A63532">
        <w:t>creșterea</w:t>
      </w:r>
      <w:r w:rsidR="00C303AE" w:rsidRPr="00A63532">
        <w:t xml:space="preserve"> </w:t>
      </w:r>
      <w:r w:rsidR="00A64763" w:rsidRPr="00A63532">
        <w:t>școlarizării</w:t>
      </w:r>
      <w:r w:rsidR="00C303AE" w:rsidRPr="00A63532">
        <w:t xml:space="preserve"> la </w:t>
      </w:r>
      <w:r w:rsidR="00A64763" w:rsidRPr="00A63532">
        <w:t>universitățile</w:t>
      </w:r>
      <w:r w:rsidR="00C303AE" w:rsidRPr="00A63532">
        <w:t xml:space="preserve"> de profil pe domeniile prioritate de dezvoltare identificate in aceasta strategie</w:t>
      </w:r>
      <w:r w:rsidR="00A64763" w:rsidRPr="00A63532">
        <w:t>,</w:t>
      </w:r>
      <w:r w:rsidR="00C303AE" w:rsidRPr="00A63532">
        <w:t xml:space="preserve"> unde exista un deficit de </w:t>
      </w:r>
      <w:r w:rsidRPr="00A63532">
        <w:t>absolvenți</w:t>
      </w:r>
      <w:r w:rsidR="00C303AE" w:rsidRPr="00A63532">
        <w:t>.</w:t>
      </w:r>
    </w:p>
    <w:p w14:paraId="10AA0D82" w14:textId="4DBEFD32" w:rsidR="00C303AE" w:rsidRPr="00A63532" w:rsidRDefault="00C303AE" w:rsidP="00841E85">
      <w:pPr>
        <w:pStyle w:val="ListParagraph"/>
        <w:numPr>
          <w:ilvl w:val="0"/>
          <w:numId w:val="3"/>
        </w:numPr>
        <w:spacing w:line="276" w:lineRule="auto"/>
        <w:jc w:val="both"/>
      </w:pPr>
      <w:r w:rsidRPr="00A63532">
        <w:t xml:space="preserve">Legarea programelor de cercetare de strategia de cooperare industriala si tehnologica si angajarea </w:t>
      </w:r>
      <w:r w:rsidR="00A64763" w:rsidRPr="00A63532">
        <w:t>universităților</w:t>
      </w:r>
      <w:r w:rsidRPr="00A63532">
        <w:t xml:space="preserve"> de profil in procesul de cercetare inovare.</w:t>
      </w:r>
    </w:p>
    <w:p w14:paraId="0E03EB1E" w14:textId="40C85412" w:rsidR="001F57CB" w:rsidRDefault="001F57CB" w:rsidP="00841E85">
      <w:pPr>
        <w:pStyle w:val="Heading3"/>
        <w:spacing w:line="276" w:lineRule="auto"/>
        <w:jc w:val="both"/>
        <w:rPr>
          <w:color w:val="auto"/>
          <w:sz w:val="24"/>
          <w:szCs w:val="24"/>
        </w:rPr>
      </w:pPr>
      <w:bookmarkStart w:id="28" w:name="_Toc180352059"/>
      <w:r w:rsidRPr="00A63532">
        <w:rPr>
          <w:color w:val="auto"/>
          <w:sz w:val="24"/>
          <w:szCs w:val="24"/>
        </w:rPr>
        <w:t xml:space="preserve">4.1.6 Orientarea </w:t>
      </w:r>
      <w:r w:rsidR="009E57CA" w:rsidRPr="00A63532">
        <w:rPr>
          <w:color w:val="auto"/>
          <w:sz w:val="24"/>
          <w:szCs w:val="24"/>
        </w:rPr>
        <w:t>către</w:t>
      </w:r>
      <w:r w:rsidRPr="00A63532">
        <w:rPr>
          <w:color w:val="auto"/>
          <w:sz w:val="24"/>
          <w:szCs w:val="24"/>
        </w:rPr>
        <w:t xml:space="preserve"> export</w:t>
      </w:r>
      <w:bookmarkEnd w:id="28"/>
    </w:p>
    <w:p w14:paraId="511911B1" w14:textId="2CF5738F" w:rsidR="000C4036" w:rsidRPr="00A63532" w:rsidRDefault="000C4036" w:rsidP="00841E85">
      <w:pPr>
        <w:spacing w:line="276" w:lineRule="auto"/>
        <w:jc w:val="both"/>
      </w:pPr>
      <w:r w:rsidRPr="00A63532">
        <w:t xml:space="preserve">O industrie de </w:t>
      </w:r>
      <w:r w:rsidR="00A64763" w:rsidRPr="00A63532">
        <w:t>apărare</w:t>
      </w:r>
      <w:r w:rsidRPr="00A63532">
        <w:t xml:space="preserve"> viabila este o industrie orientate </w:t>
      </w:r>
      <w:r w:rsidR="00A64763" w:rsidRPr="00A63532">
        <w:t>către</w:t>
      </w:r>
      <w:r w:rsidRPr="00A63532">
        <w:t xml:space="preserve"> export. Exportul este </w:t>
      </w:r>
      <w:r w:rsidR="00805783" w:rsidRPr="00A63532">
        <w:t>esențial</w:t>
      </w:r>
      <w:r w:rsidRPr="00A63532">
        <w:t xml:space="preserve"> pentru viabilitatea acestei industrii</w:t>
      </w:r>
      <w:r w:rsidR="00805783" w:rsidRPr="00A63532">
        <w:t>,</w:t>
      </w:r>
      <w:r w:rsidRPr="00A63532">
        <w:t xml:space="preserve"> pentru ca </w:t>
      </w:r>
      <w:r w:rsidR="00805783" w:rsidRPr="00A63532">
        <w:t>înseamnă</w:t>
      </w:r>
      <w:r w:rsidRPr="00A63532">
        <w:t xml:space="preserve"> economii de scara si mai </w:t>
      </w:r>
      <w:r w:rsidR="00805783" w:rsidRPr="00A63532">
        <w:t>înseamnă</w:t>
      </w:r>
      <w:r w:rsidRPr="00A63532">
        <w:t xml:space="preserve"> sustenabilitate. Industria de </w:t>
      </w:r>
      <w:r w:rsidR="00805783" w:rsidRPr="00A63532">
        <w:t>apărare</w:t>
      </w:r>
      <w:r w:rsidRPr="00A63532">
        <w:t xml:space="preserve"> a </w:t>
      </w:r>
      <w:r w:rsidR="00805783" w:rsidRPr="00A63532">
        <w:t>României</w:t>
      </w:r>
      <w:r w:rsidRPr="00A63532">
        <w:t xml:space="preserve"> poate deveni competitiva la export pe </w:t>
      </w:r>
      <w:r w:rsidR="00805783" w:rsidRPr="00A63532">
        <w:t>câteva</w:t>
      </w:r>
      <w:r w:rsidRPr="00A63532">
        <w:t xml:space="preserve"> </w:t>
      </w:r>
      <w:r w:rsidR="00805783" w:rsidRPr="00A63532">
        <w:t>direcții</w:t>
      </w:r>
      <w:r w:rsidRPr="00A63532">
        <w:t xml:space="preserve"> </w:t>
      </w:r>
      <w:r w:rsidR="00805783" w:rsidRPr="00A63532">
        <w:t>principale</w:t>
      </w:r>
      <w:r w:rsidRPr="00A63532">
        <w:t xml:space="preserve"> :</w:t>
      </w:r>
    </w:p>
    <w:p w14:paraId="028FFF4E" w14:textId="1ED09CF6" w:rsidR="000C4036" w:rsidRPr="00A63532" w:rsidRDefault="00805783" w:rsidP="00841E85">
      <w:pPr>
        <w:pStyle w:val="ListParagraph"/>
        <w:numPr>
          <w:ilvl w:val="0"/>
          <w:numId w:val="4"/>
        </w:numPr>
        <w:spacing w:line="276" w:lineRule="auto"/>
        <w:jc w:val="both"/>
      </w:pPr>
      <w:r w:rsidRPr="00A63532">
        <w:t>Investiții</w:t>
      </w:r>
      <w:r w:rsidR="000C4036" w:rsidRPr="00A63532">
        <w:t xml:space="preserve"> </w:t>
      </w:r>
      <w:r w:rsidRPr="00A63532">
        <w:t xml:space="preserve">guvernamentale sau ca ale marilor firme producatoare ca parte a programelor de cooperare tehnologica si industriala, </w:t>
      </w:r>
      <w:r w:rsidR="000C4036" w:rsidRPr="00A63532">
        <w:t xml:space="preserve">pentru a dezvolta </w:t>
      </w:r>
      <w:r w:rsidRPr="00A63532">
        <w:t>capabilități</w:t>
      </w:r>
      <w:r w:rsidR="000C4036" w:rsidRPr="00A63532">
        <w:t xml:space="preserve"> integrate in </w:t>
      </w:r>
      <w:r w:rsidRPr="00A63532">
        <w:t>lanțurile</w:t>
      </w:r>
      <w:r w:rsidR="000C4036" w:rsidRPr="00A63532">
        <w:t xml:space="preserve"> globale de furnizori</w:t>
      </w:r>
    </w:p>
    <w:p w14:paraId="675BE9E7" w14:textId="0AAD242A" w:rsidR="000C4036" w:rsidRPr="00A63532" w:rsidRDefault="00805783" w:rsidP="00841E85">
      <w:pPr>
        <w:pStyle w:val="ListParagraph"/>
        <w:numPr>
          <w:ilvl w:val="0"/>
          <w:numId w:val="4"/>
        </w:numPr>
        <w:spacing w:line="276" w:lineRule="auto"/>
        <w:jc w:val="both"/>
      </w:pPr>
      <w:r w:rsidRPr="00A63532">
        <w:t>Investiții</w:t>
      </w:r>
      <w:r w:rsidR="000C4036" w:rsidRPr="00A63532">
        <w:t xml:space="preserve"> in </w:t>
      </w:r>
      <w:r w:rsidRPr="00A63532">
        <w:t>fabricația</w:t>
      </w:r>
      <w:r w:rsidR="000C4036" w:rsidRPr="00A63532">
        <w:t xml:space="preserve"> de produse si servicii propria cu </w:t>
      </w:r>
      <w:r w:rsidRPr="00A63532">
        <w:t>șanse</w:t>
      </w:r>
      <w:r w:rsidR="000C4036" w:rsidRPr="00A63532">
        <w:t xml:space="preserve"> reale de export</w:t>
      </w:r>
    </w:p>
    <w:p w14:paraId="262FB096" w14:textId="56427135" w:rsidR="00F31BA5" w:rsidRPr="00A63532" w:rsidRDefault="00F31BA5" w:rsidP="00841E85">
      <w:pPr>
        <w:pStyle w:val="ListParagraph"/>
        <w:numPr>
          <w:ilvl w:val="0"/>
          <w:numId w:val="4"/>
        </w:numPr>
        <w:spacing w:line="276" w:lineRule="auto"/>
        <w:jc w:val="both"/>
      </w:pPr>
      <w:r w:rsidRPr="00A63532">
        <w:t xml:space="preserve">Acorduri guvern la guvern printr-o mai buna promovare a produselor industriei </w:t>
      </w:r>
      <w:r w:rsidR="00805783" w:rsidRPr="00A63532">
        <w:t>românești</w:t>
      </w:r>
    </w:p>
    <w:p w14:paraId="76CDA709" w14:textId="57E9B069" w:rsidR="003473E7" w:rsidRPr="00A63532" w:rsidRDefault="003473E7" w:rsidP="00841E85">
      <w:pPr>
        <w:pStyle w:val="Heading3"/>
        <w:spacing w:line="276" w:lineRule="auto"/>
        <w:jc w:val="both"/>
        <w:rPr>
          <w:color w:val="auto"/>
          <w:sz w:val="24"/>
          <w:szCs w:val="24"/>
        </w:rPr>
      </w:pPr>
      <w:bookmarkStart w:id="29" w:name="_Toc180352060"/>
      <w:r w:rsidRPr="00A63532">
        <w:rPr>
          <w:color w:val="auto"/>
          <w:sz w:val="24"/>
          <w:szCs w:val="24"/>
        </w:rPr>
        <w:t xml:space="preserve">4.1.7 Dezvoltarea de programe </w:t>
      </w:r>
      <w:r w:rsidR="00805783" w:rsidRPr="00A63532">
        <w:rPr>
          <w:color w:val="auto"/>
          <w:sz w:val="24"/>
          <w:szCs w:val="24"/>
        </w:rPr>
        <w:t>comune</w:t>
      </w:r>
      <w:r w:rsidRPr="00A63532">
        <w:rPr>
          <w:color w:val="auto"/>
          <w:sz w:val="24"/>
          <w:szCs w:val="24"/>
        </w:rPr>
        <w:t xml:space="preserve"> de </w:t>
      </w:r>
      <w:r w:rsidR="00805783" w:rsidRPr="00A63532">
        <w:rPr>
          <w:color w:val="auto"/>
          <w:sz w:val="24"/>
          <w:szCs w:val="24"/>
        </w:rPr>
        <w:t>achiziții</w:t>
      </w:r>
      <w:r w:rsidRPr="00A63532">
        <w:rPr>
          <w:color w:val="auto"/>
          <w:sz w:val="24"/>
          <w:szCs w:val="24"/>
        </w:rPr>
        <w:t xml:space="preserve"> cu tarile din jur si tarile din grupul de la </w:t>
      </w:r>
      <w:r w:rsidR="00805783" w:rsidRPr="00A63532">
        <w:rPr>
          <w:color w:val="auto"/>
          <w:sz w:val="24"/>
          <w:szCs w:val="24"/>
        </w:rPr>
        <w:t>Visegrád</w:t>
      </w:r>
      <w:r w:rsidRPr="00A63532">
        <w:rPr>
          <w:color w:val="auto"/>
          <w:sz w:val="24"/>
          <w:szCs w:val="24"/>
        </w:rPr>
        <w:t>, memb</w:t>
      </w:r>
      <w:r w:rsidR="006E0A56" w:rsidRPr="00A63532">
        <w:rPr>
          <w:color w:val="auto"/>
          <w:sz w:val="24"/>
          <w:szCs w:val="24"/>
        </w:rPr>
        <w:t>re</w:t>
      </w:r>
      <w:r w:rsidRPr="00A63532">
        <w:rPr>
          <w:color w:val="auto"/>
          <w:sz w:val="24"/>
          <w:szCs w:val="24"/>
        </w:rPr>
        <w:t xml:space="preserve"> UE si NATO</w:t>
      </w:r>
      <w:bookmarkEnd w:id="29"/>
    </w:p>
    <w:p w14:paraId="3E497D29" w14:textId="787C1679" w:rsidR="003473E7" w:rsidRPr="00A63532" w:rsidRDefault="006E0A56" w:rsidP="00841E85">
      <w:pPr>
        <w:spacing w:line="276" w:lineRule="auto"/>
        <w:jc w:val="both"/>
      </w:pPr>
      <w:r w:rsidRPr="00A63532">
        <w:t xml:space="preserve">In anul 1975, Belgia , Danemarca, Olanda si Norvegia au luat decizia de a </w:t>
      </w:r>
      <w:r w:rsidR="00805783" w:rsidRPr="00A63532">
        <w:t>achiziționa</w:t>
      </w:r>
      <w:r w:rsidRPr="00A63532">
        <w:t xml:space="preserve"> in comun 346 avioane F-16 din </w:t>
      </w:r>
      <w:r w:rsidR="00805783" w:rsidRPr="00A63532">
        <w:t>S</w:t>
      </w:r>
      <w:r w:rsidRPr="00A63532">
        <w:t xml:space="preserve">tatele </w:t>
      </w:r>
      <w:r w:rsidR="00805783" w:rsidRPr="00A63532">
        <w:t>U</w:t>
      </w:r>
      <w:r w:rsidRPr="00A63532">
        <w:t xml:space="preserve">nite. </w:t>
      </w:r>
      <w:r w:rsidR="00805783" w:rsidRPr="00A63532">
        <w:t>Achiziția</w:t>
      </w:r>
      <w:r w:rsidRPr="00A63532">
        <w:t xml:space="preserve"> in comun a acestui </w:t>
      </w:r>
      <w:r w:rsidR="00805783" w:rsidRPr="00A63532">
        <w:t>număr</w:t>
      </w:r>
      <w:r w:rsidRPr="00A63532">
        <w:t xml:space="preserve"> de avioane a </w:t>
      </w:r>
      <w:r w:rsidRPr="00A63532">
        <w:lastRenderedPageBreak/>
        <w:t xml:space="preserve">condus la </w:t>
      </w:r>
      <w:r w:rsidR="00805783" w:rsidRPr="00A63532">
        <w:t>obținerea</w:t>
      </w:r>
      <w:r w:rsidRPr="00A63532">
        <w:t xml:space="preserve"> unor </w:t>
      </w:r>
      <w:r w:rsidR="00805783" w:rsidRPr="00A63532">
        <w:t>condiții</w:t>
      </w:r>
      <w:r w:rsidRPr="00A63532">
        <w:t xml:space="preserve"> de offset mult mai bune </w:t>
      </w:r>
      <w:r w:rsidR="00805783" w:rsidRPr="00A63532">
        <w:t>decât</w:t>
      </w:r>
      <w:r w:rsidRPr="00A63532">
        <w:t xml:space="preserve"> daca s-ar fi </w:t>
      </w:r>
      <w:r w:rsidR="00805783" w:rsidRPr="00A63532">
        <w:t>achiziționat</w:t>
      </w:r>
      <w:r w:rsidRPr="00A63532">
        <w:t xml:space="preserve"> separat</w:t>
      </w:r>
      <w:r w:rsidR="00805783" w:rsidRPr="00A63532">
        <w:t>,</w:t>
      </w:r>
      <w:r w:rsidRPr="00A63532">
        <w:t xml:space="preserve"> cit si la realizarea unor economii de scara, </w:t>
      </w:r>
      <w:r w:rsidR="00805783" w:rsidRPr="00A63532">
        <w:t>întrucât</w:t>
      </w:r>
      <w:r w:rsidRPr="00A63532">
        <w:t xml:space="preserve"> avioanele, motoarele sau radarele au fost fabricate pe plan local, inclusiv pentru o parte a </w:t>
      </w:r>
      <w:r w:rsidR="00805783" w:rsidRPr="00A63532">
        <w:t>avioanele</w:t>
      </w:r>
      <w:r w:rsidRPr="00A63532">
        <w:t xml:space="preserve"> </w:t>
      </w:r>
      <w:r w:rsidR="00805783" w:rsidRPr="00A63532">
        <w:t>achiziționate</w:t>
      </w:r>
      <w:r w:rsidRPr="00A63532">
        <w:t xml:space="preserve"> de partea americana sau de </w:t>
      </w:r>
      <w:r w:rsidR="00805783" w:rsidRPr="00A63532">
        <w:t>terțe</w:t>
      </w:r>
      <w:r w:rsidRPr="00A63532">
        <w:t xml:space="preserve"> tari.</w:t>
      </w:r>
      <w:r w:rsidR="00625021" w:rsidRPr="00A63532">
        <w:t xml:space="preserve"> Expertiza </w:t>
      </w:r>
      <w:r w:rsidR="00805783" w:rsidRPr="00A63532">
        <w:t>obținuta</w:t>
      </w:r>
      <w:r w:rsidR="00625021" w:rsidRPr="00A63532">
        <w:t xml:space="preserve"> in decursul acestui program a permis ulterior Danemarcei, Norvegiei si Olandei sa </w:t>
      </w:r>
      <w:r w:rsidR="00805783" w:rsidRPr="00A63532">
        <w:t>facă</w:t>
      </w:r>
      <w:r w:rsidR="00625021" w:rsidRPr="00A63532">
        <w:t xml:space="preserve"> parte dintre tarile fondatoare ale programului F-35, firmele din aceste tari devenind furnizor</w:t>
      </w:r>
      <w:r w:rsidR="00805783" w:rsidRPr="00A63532">
        <w:t>i</w:t>
      </w:r>
      <w:r w:rsidR="00625021" w:rsidRPr="00A63532">
        <w:t xml:space="preserve"> pe baze competitive in cadrul acestui program. </w:t>
      </w:r>
    </w:p>
    <w:p w14:paraId="6C05CABC" w14:textId="61D14602" w:rsidR="006E0A56" w:rsidRPr="00A63532" w:rsidRDefault="006E0A56" w:rsidP="00841E85">
      <w:pPr>
        <w:spacing w:line="276" w:lineRule="auto"/>
        <w:jc w:val="both"/>
      </w:pPr>
      <w:r w:rsidRPr="00A63532">
        <w:t xml:space="preserve">Guvernul </w:t>
      </w:r>
      <w:r w:rsidR="00805783" w:rsidRPr="00A63532">
        <w:t>României</w:t>
      </w:r>
      <w:r w:rsidRPr="00A63532">
        <w:t xml:space="preserve"> </w:t>
      </w:r>
      <w:r w:rsidR="00805783" w:rsidRPr="00A63532">
        <w:t>își</w:t>
      </w:r>
      <w:r w:rsidRPr="00A63532">
        <w:t xml:space="preserve"> propune abordarea acestei problematici in </w:t>
      </w:r>
      <w:r w:rsidR="00805783" w:rsidRPr="00A63532">
        <w:t>discuțiile</w:t>
      </w:r>
      <w:r w:rsidRPr="00A63532">
        <w:t xml:space="preserve"> la nivel de Prim Ministru cu tarile din Europa Centrala si </w:t>
      </w:r>
      <w:r w:rsidR="00FF7711">
        <w:t>d</w:t>
      </w:r>
      <w:r w:rsidRPr="00A63532">
        <w:t xml:space="preserve">e Est, Bulgaria, Ungaria, Cehia , Slovacia, </w:t>
      </w:r>
      <w:r w:rsidR="00805783" w:rsidRPr="00A63532">
        <w:t>Croația</w:t>
      </w:r>
      <w:r w:rsidRPr="00A63532">
        <w:t xml:space="preserve"> si Polonia, pentru </w:t>
      </w:r>
      <w:r w:rsidR="00805783" w:rsidRPr="00A63532">
        <w:t>achizițiile</w:t>
      </w:r>
      <w:r w:rsidRPr="00A63532">
        <w:t xml:space="preserve"> care </w:t>
      </w:r>
      <w:r w:rsidR="00805783" w:rsidRPr="00A63532">
        <w:t>urmează</w:t>
      </w:r>
      <w:r w:rsidRPr="00A63532">
        <w:t xml:space="preserve"> sa se </w:t>
      </w:r>
      <w:r w:rsidR="00805783" w:rsidRPr="00A63532">
        <w:t>desfășoare</w:t>
      </w:r>
      <w:r w:rsidRPr="00A63532">
        <w:t xml:space="preserve"> in viitor</w:t>
      </w:r>
      <w:r w:rsidR="00805783" w:rsidRPr="00A63532">
        <w:t>,</w:t>
      </w:r>
      <w:r w:rsidR="00625021" w:rsidRPr="00A63532">
        <w:t xml:space="preserve"> in scopul </w:t>
      </w:r>
      <w:r w:rsidR="00805783" w:rsidRPr="00A63532">
        <w:t>urmăririi</w:t>
      </w:r>
      <w:r w:rsidR="00625021" w:rsidRPr="00A63532">
        <w:t xml:space="preserve"> </w:t>
      </w:r>
      <w:r w:rsidR="00805783" w:rsidRPr="00A63532">
        <w:t>obținerii</w:t>
      </w:r>
      <w:r w:rsidR="00625021" w:rsidRPr="00A63532">
        <w:t xml:space="preserve"> </w:t>
      </w:r>
      <w:r w:rsidR="00805783" w:rsidRPr="00A63532">
        <w:t>aceluiași</w:t>
      </w:r>
      <w:r w:rsidR="00625021" w:rsidRPr="00A63532">
        <w:t xml:space="preserve"> gen de benefici</w:t>
      </w:r>
      <w:r w:rsidR="00805783" w:rsidRPr="00A63532">
        <w:t>i,</w:t>
      </w:r>
      <w:r w:rsidR="00625021" w:rsidRPr="00A63532">
        <w:t xml:space="preserve"> care sa </w:t>
      </w:r>
      <w:r w:rsidR="00805783" w:rsidRPr="00A63532">
        <w:t xml:space="preserve">permită </w:t>
      </w:r>
      <w:r w:rsidR="00A63532" w:rsidRPr="00A63532">
        <w:t>întărirea industriilor naționale si a colaborării, prin maximizarea beneficiilor tehnologice si industriale si realizarea unor economii de scara importante.</w:t>
      </w:r>
    </w:p>
    <w:p w14:paraId="2FEEA447" w14:textId="183F388E" w:rsidR="00646ABB" w:rsidRDefault="00646ABB" w:rsidP="00841E85">
      <w:pPr>
        <w:pStyle w:val="Heading3"/>
        <w:spacing w:line="276" w:lineRule="auto"/>
        <w:jc w:val="both"/>
        <w:rPr>
          <w:color w:val="auto"/>
          <w:sz w:val="24"/>
          <w:szCs w:val="24"/>
        </w:rPr>
      </w:pPr>
      <w:bookmarkStart w:id="30" w:name="_Toc180352061"/>
      <w:r w:rsidRPr="00A63532">
        <w:rPr>
          <w:color w:val="auto"/>
          <w:sz w:val="24"/>
          <w:szCs w:val="24"/>
        </w:rPr>
        <w:t xml:space="preserve">4.1.8 Reorganizarea si restructurarea industriei de </w:t>
      </w:r>
      <w:r w:rsidR="0067276A" w:rsidRPr="00A63532">
        <w:rPr>
          <w:color w:val="auto"/>
          <w:sz w:val="24"/>
          <w:szCs w:val="24"/>
        </w:rPr>
        <w:t>apărare</w:t>
      </w:r>
      <w:r w:rsidRPr="00A63532">
        <w:rPr>
          <w:color w:val="auto"/>
          <w:sz w:val="24"/>
          <w:szCs w:val="24"/>
        </w:rPr>
        <w:t xml:space="preserve"> cu capital de stat</w:t>
      </w:r>
      <w:bookmarkEnd w:id="30"/>
    </w:p>
    <w:p w14:paraId="0C9F61DF" w14:textId="491A4C0A" w:rsidR="00646ABB" w:rsidRPr="00841E85" w:rsidRDefault="00646ABB" w:rsidP="00850E0D">
      <w:pPr>
        <w:spacing w:line="276" w:lineRule="auto"/>
        <w:jc w:val="both"/>
        <w:rPr>
          <w:rFonts w:eastAsia="Arial Unicode MS" w:cs="Times New Roman"/>
          <w:spacing w:val="-2"/>
        </w:rPr>
      </w:pPr>
      <w:r w:rsidRPr="00841E85">
        <w:rPr>
          <w:rFonts w:eastAsia="Times New Roman" w:cs="Times New Roman"/>
        </w:rPr>
        <w:t xml:space="preserve">C.N. ROMARM S.A. se va reorganiza </w:t>
      </w:r>
      <w:r w:rsidRPr="00841E85">
        <w:rPr>
          <w:rFonts w:eastAsia="Arial Unicode MS" w:cs="Times New Roman"/>
        </w:rPr>
        <w:t xml:space="preserve">în spiritul trendului european, </w:t>
      </w:r>
      <w:r w:rsidRPr="00841E85">
        <w:rPr>
          <w:rFonts w:eastAsia="Times New Roman" w:cs="Times New Roman"/>
        </w:rPr>
        <w:t>astfel încât să se aplice principiile strategiilor de grup privind îmbunătăţirea activităţii şi eficienţei utilizării resurselor.</w:t>
      </w:r>
      <w:r w:rsidRPr="00841E85">
        <w:rPr>
          <w:rFonts w:eastAsia="Arial Unicode MS" w:cs="Times New Roman"/>
        </w:rPr>
        <w:t xml:space="preserve"> Noua structură organizatorică a C.N. ROMARM S.A. va fi bazată pe direcții strategice, pe domenii specializate de activitate.</w:t>
      </w:r>
      <w:r w:rsidRPr="00841E85">
        <w:rPr>
          <w:rFonts w:eastAsia="Arial Unicode MS" w:cs="Times New Roman"/>
          <w:b/>
          <w:bCs/>
        </w:rPr>
        <w:t xml:space="preserve"> </w:t>
      </w:r>
    </w:p>
    <w:p w14:paraId="78E6D554" w14:textId="6CC7569C" w:rsidR="006E0A56" w:rsidRPr="00841E85" w:rsidRDefault="00646ABB" w:rsidP="00841E85">
      <w:pPr>
        <w:spacing w:line="276" w:lineRule="auto"/>
        <w:jc w:val="both"/>
      </w:pPr>
      <w:r w:rsidRPr="00841E85">
        <w:rPr>
          <w:rFonts w:eastAsia="Times New Roman" w:cs="Times New Roman"/>
        </w:rPr>
        <w:t xml:space="preserve">Organizarea pe direcții strategice va permite integrarea sistemelor informaţionale, generalizarea metodelor de gestiune a costurilor </w:t>
      </w:r>
      <w:r w:rsidR="00FF7711" w:rsidRPr="00841E85">
        <w:rPr>
          <w:rFonts w:eastAsia="Times New Roman" w:cs="Times New Roman"/>
        </w:rPr>
        <w:t>și</w:t>
      </w:r>
      <w:r w:rsidRPr="00841E85">
        <w:rPr>
          <w:rFonts w:eastAsia="Times New Roman" w:cs="Times New Roman"/>
        </w:rPr>
        <w:t xml:space="preserve"> a celor de management</w:t>
      </w:r>
    </w:p>
    <w:p w14:paraId="42011AF1" w14:textId="6E499F3C" w:rsidR="004D6D69" w:rsidRPr="00A63532" w:rsidRDefault="00646ABB" w:rsidP="00841E85">
      <w:pPr>
        <w:pStyle w:val="ListParagraph"/>
        <w:numPr>
          <w:ilvl w:val="0"/>
          <w:numId w:val="7"/>
        </w:numPr>
        <w:spacing w:after="120" w:line="276" w:lineRule="auto"/>
        <w:ind w:left="426" w:hanging="426"/>
        <w:jc w:val="both"/>
      </w:pPr>
      <w:r w:rsidRPr="00A63532">
        <w:t xml:space="preserve">Modelul presupune o tranziție de la logica de </w:t>
      </w:r>
      <w:r w:rsidRPr="00A63532">
        <w:rPr>
          <w:b/>
          <w:bCs/>
        </w:rPr>
        <w:t>organizare a capacităților industriale pe produse</w:t>
      </w:r>
      <w:r w:rsidRPr="00A63532">
        <w:t xml:space="preserve"> la cea de </w:t>
      </w:r>
      <w:r w:rsidRPr="00A63532">
        <w:rPr>
          <w:b/>
          <w:bCs/>
        </w:rPr>
        <w:t>organizare pe capacități tehnologice și domenii industriale</w:t>
      </w:r>
      <w:r w:rsidRPr="00A63532">
        <w:t>, după o concepție modulară cu arhitectură variabilă, reconfigurabilă în funcție de (componentele de produs/capabilitate de apărare) obiectivele de capabilitate naționale sau aliate</w:t>
      </w:r>
      <w:r w:rsidR="004D6D69" w:rsidRPr="00A63532">
        <w:t xml:space="preserve"> in cadrul unor ”centre tehnologice și industriale naționale” după logica domeniilor industriale - inginerie mecanică, mecatronică și electromecanică; inginerie electronică, sisteme informatice, comunicații; și inginerie chimică, pulberi, explozivi, combustibili speciali etc. </w:t>
      </w:r>
    </w:p>
    <w:p w14:paraId="05677AEF" w14:textId="3F7375D4" w:rsidR="00646ABB" w:rsidRPr="00A63532" w:rsidRDefault="00646ABB" w:rsidP="00841E85">
      <w:pPr>
        <w:pStyle w:val="ListParagraph"/>
        <w:spacing w:after="120" w:line="276" w:lineRule="auto"/>
        <w:ind w:left="426"/>
        <w:contextualSpacing w:val="0"/>
        <w:jc w:val="both"/>
      </w:pPr>
    </w:p>
    <w:p w14:paraId="1B0E3C72" w14:textId="5CACB924" w:rsidR="00433677" w:rsidRPr="00A63532" w:rsidRDefault="00433677" w:rsidP="00841E85">
      <w:pPr>
        <w:pStyle w:val="ListParagraph"/>
        <w:numPr>
          <w:ilvl w:val="0"/>
          <w:numId w:val="7"/>
        </w:numPr>
        <w:spacing w:after="120" w:line="276" w:lineRule="auto"/>
        <w:ind w:left="426" w:hanging="426"/>
        <w:contextualSpacing w:val="0"/>
        <w:jc w:val="both"/>
      </w:pPr>
      <w:r w:rsidRPr="00A63532">
        <w:t xml:space="preserve">In cadrul Centrelor tehnologice si </w:t>
      </w:r>
      <w:r w:rsidR="00FF7711" w:rsidRPr="00A63532">
        <w:t>industriale</w:t>
      </w:r>
      <w:r w:rsidRPr="00A63532">
        <w:t xml:space="preserve"> </w:t>
      </w:r>
      <w:r w:rsidR="00FF7711" w:rsidRPr="00A63532">
        <w:t>naționale</w:t>
      </w:r>
      <w:r w:rsidRPr="00A63532">
        <w:t>, c</w:t>
      </w:r>
      <w:r w:rsidR="00646ABB" w:rsidRPr="00A63532">
        <w:t xml:space="preserve">apacitățile tehnologice vor fi organizate pe domenii de activitate industrială și vor funcționa ca ecosisteme/clustere tehnologice </w:t>
      </w:r>
      <w:r w:rsidR="00603514" w:rsidRPr="00A63532">
        <w:t>incluzând</w:t>
      </w:r>
      <w:r w:rsidR="00646ABB" w:rsidRPr="00A63532">
        <w:t xml:space="preserve"> </w:t>
      </w:r>
      <w:r w:rsidR="00646ABB" w:rsidRPr="00A63532">
        <w:rPr>
          <w:b/>
          <w:bCs/>
        </w:rPr>
        <w:t>entități de cercetare</w:t>
      </w:r>
      <w:r w:rsidR="00646ABB" w:rsidRPr="00A63532">
        <w:t xml:space="preserve"> și </w:t>
      </w:r>
      <w:r w:rsidR="00646ABB" w:rsidRPr="00A63532">
        <w:rPr>
          <w:b/>
          <w:bCs/>
        </w:rPr>
        <w:t>IMM-uri</w:t>
      </w:r>
      <w:r w:rsidR="00646ABB" w:rsidRPr="00A63532">
        <w:t xml:space="preserve"> pentru fabricarea de componente și subansamble militare și cu utilizare duală sau pentru prestarea de servicii industriale, de mentenanță și suport. </w:t>
      </w:r>
    </w:p>
    <w:p w14:paraId="403F4641" w14:textId="3D1C1398" w:rsidR="00433677" w:rsidRPr="00A63532" w:rsidRDefault="00433677" w:rsidP="00841E85">
      <w:pPr>
        <w:pStyle w:val="pf0"/>
        <w:spacing w:line="276" w:lineRule="auto"/>
        <w:ind w:left="360"/>
        <w:jc w:val="both"/>
        <w:rPr>
          <w:rFonts w:asciiTheme="minorHAnsi" w:hAnsiTheme="minorHAnsi" w:cs="Arial"/>
          <w:lang w:val="ro-RO"/>
        </w:rPr>
      </w:pPr>
      <w:r w:rsidRPr="00A63532">
        <w:rPr>
          <w:rStyle w:val="cf01"/>
          <w:rFonts w:asciiTheme="minorHAnsi" w:eastAsiaTheme="majorEastAsia" w:hAnsiTheme="minorHAnsi"/>
          <w:sz w:val="24"/>
          <w:szCs w:val="24"/>
          <w:lang w:val="ro-RO"/>
        </w:rPr>
        <w:lastRenderedPageBreak/>
        <w:t xml:space="preserve">Centrele vor produce ansamble și subansamble, din ce în ce mai complexe, în cadrul cooperărilor pe </w:t>
      </w:r>
      <w:r w:rsidR="00FF7711" w:rsidRPr="00A63532">
        <w:rPr>
          <w:rStyle w:val="cf01"/>
          <w:rFonts w:asciiTheme="minorHAnsi" w:eastAsiaTheme="majorEastAsia" w:hAnsiTheme="minorHAnsi"/>
          <w:sz w:val="24"/>
          <w:szCs w:val="24"/>
          <w:lang w:val="ro-RO"/>
        </w:rPr>
        <w:t>direcțiile</w:t>
      </w:r>
      <w:r w:rsidRPr="00A63532">
        <w:rPr>
          <w:rStyle w:val="cf01"/>
          <w:rFonts w:asciiTheme="minorHAnsi" w:eastAsiaTheme="majorEastAsia" w:hAnsiTheme="minorHAnsi"/>
          <w:sz w:val="24"/>
          <w:szCs w:val="24"/>
          <w:lang w:val="ro-RO"/>
        </w:rPr>
        <w:t xml:space="preserve"> prioritate tehnologice si industrial</w:t>
      </w:r>
      <w:r w:rsidR="00FF7711">
        <w:rPr>
          <w:rStyle w:val="cf01"/>
          <w:rFonts w:asciiTheme="minorHAnsi" w:eastAsiaTheme="majorEastAsia" w:hAnsiTheme="minorHAnsi"/>
          <w:sz w:val="24"/>
          <w:szCs w:val="24"/>
          <w:lang w:val="ro-RO"/>
        </w:rPr>
        <w:t>e</w:t>
      </w:r>
      <w:r w:rsidRPr="00A63532">
        <w:rPr>
          <w:rStyle w:val="cf01"/>
          <w:rFonts w:asciiTheme="minorHAnsi" w:eastAsiaTheme="majorEastAsia" w:hAnsiTheme="minorHAnsi"/>
          <w:sz w:val="24"/>
          <w:szCs w:val="24"/>
          <w:lang w:val="ro-RO"/>
        </w:rPr>
        <w:t xml:space="preserve"> </w:t>
      </w:r>
      <w:r w:rsidR="00FF7711">
        <w:rPr>
          <w:rStyle w:val="cf01"/>
          <w:rFonts w:asciiTheme="minorHAnsi" w:eastAsiaTheme="majorEastAsia" w:hAnsiTheme="minorHAnsi"/>
          <w:sz w:val="24"/>
          <w:szCs w:val="24"/>
          <w:lang w:val="ro-RO"/>
        </w:rPr>
        <w:t>n</w:t>
      </w:r>
      <w:r w:rsidR="00FF7711" w:rsidRPr="00A63532">
        <w:rPr>
          <w:rStyle w:val="cf01"/>
          <w:rFonts w:asciiTheme="minorHAnsi" w:eastAsiaTheme="majorEastAsia" w:hAnsiTheme="minorHAnsi"/>
          <w:sz w:val="24"/>
          <w:szCs w:val="24"/>
          <w:lang w:val="ro-RO"/>
        </w:rPr>
        <w:t>aționale</w:t>
      </w:r>
      <w:r w:rsidRPr="00A63532">
        <w:rPr>
          <w:rStyle w:val="cf01"/>
          <w:rFonts w:asciiTheme="minorHAnsi" w:eastAsiaTheme="majorEastAsia" w:hAnsiTheme="minorHAnsi"/>
          <w:sz w:val="24"/>
          <w:szCs w:val="24"/>
          <w:lang w:val="ro-RO"/>
        </w:rPr>
        <w:t xml:space="preserve"> si a celor cu partenerii europeni si  internaționali. </w:t>
      </w:r>
    </w:p>
    <w:p w14:paraId="1C7AF684" w14:textId="77777777" w:rsidR="00646ABB" w:rsidRPr="00A63532" w:rsidRDefault="00646ABB" w:rsidP="00841E85">
      <w:pPr>
        <w:pStyle w:val="ListParagraph"/>
        <w:numPr>
          <w:ilvl w:val="0"/>
          <w:numId w:val="7"/>
        </w:numPr>
        <w:spacing w:after="120" w:line="276" w:lineRule="auto"/>
        <w:ind w:left="426" w:hanging="426"/>
        <w:contextualSpacing w:val="0"/>
        <w:jc w:val="both"/>
      </w:pPr>
      <w:r w:rsidRPr="00A63532">
        <w:t>Cooperarea dintre centrele naționale, entitățile de cercetare și IMM-uri se va stabili pe baza unor criterii de performanță în afaceri și indicatori de succes. Centrele vor putea integra componente și subansamble furnizate atât de IMM-urile românești, cât și de cele din alte state europene, așa cum IMM-urile românești vor furniza tehnologii și produse către alți integratori europeni. Totodată, activitatea de cercetare-dezvoltare se va desfășura în baza unui program integrat de cercetare-dezvoltare-inovare, în funcție de prioritățile naționale și aliate de achiziții pentru apărare.</w:t>
      </w:r>
    </w:p>
    <w:p w14:paraId="7CB3AFEE" w14:textId="16C704E5" w:rsidR="00646ABB" w:rsidRPr="00A63532" w:rsidRDefault="00646ABB" w:rsidP="00841E85">
      <w:pPr>
        <w:pStyle w:val="ListParagraph"/>
        <w:numPr>
          <w:ilvl w:val="0"/>
          <w:numId w:val="7"/>
        </w:numPr>
        <w:spacing w:after="120" w:line="276" w:lineRule="auto"/>
        <w:ind w:left="426" w:hanging="426"/>
        <w:contextualSpacing w:val="0"/>
        <w:jc w:val="both"/>
      </w:pPr>
      <w:r w:rsidRPr="00A63532">
        <w:t xml:space="preserve">Având în vedere caracteristicile pieței sistemelor de armament, România nu ar trebui să susțină crearea a mai mult de </w:t>
      </w:r>
      <w:r w:rsidR="00433677" w:rsidRPr="00A63532">
        <w:t>trei</w:t>
      </w:r>
      <w:r w:rsidRPr="00A63532">
        <w:t xml:space="preserve"> sau </w:t>
      </w:r>
      <w:r w:rsidR="00433677" w:rsidRPr="00A63532">
        <w:t>patru</w:t>
      </w:r>
      <w:r w:rsidRPr="00A63532">
        <w:t xml:space="preserve"> centre naționale. Numărul exact al acestora ar trebui să rezulte dintr-o analiză extinsă care să includă, pe lângă aspectele comerciale și realitățile tehnologice, și o perspectivă realistă asupra inventarului capacitatilor de productiei ale CN ROMARM si ale  IMM-urilor din domeniile apărării și dual, precum și potențialului de asigurarea a unei participări românești în clusterele europene de profil. </w:t>
      </w:r>
    </w:p>
    <w:p w14:paraId="72BEC163" w14:textId="22EA19C5" w:rsidR="001F79D0" w:rsidRPr="00A63532" w:rsidRDefault="001F79D0" w:rsidP="00841E85">
      <w:pPr>
        <w:pStyle w:val="ListParagraph"/>
        <w:numPr>
          <w:ilvl w:val="0"/>
          <w:numId w:val="7"/>
        </w:numPr>
        <w:spacing w:after="120" w:line="276" w:lineRule="auto"/>
        <w:ind w:left="426" w:hanging="426"/>
        <w:contextualSpacing w:val="0"/>
        <w:jc w:val="both"/>
      </w:pPr>
      <w:r w:rsidRPr="00A63532">
        <w:t xml:space="preserve">Sistemul național tehnologic și industrial pentru apărare va adopta un model bugetar favorabil </w:t>
      </w:r>
      <w:r w:rsidRPr="00A63532">
        <w:rPr>
          <w:b/>
          <w:bCs/>
        </w:rPr>
        <w:t>complementarității</w:t>
      </w:r>
      <w:r w:rsidRPr="00A63532">
        <w:t xml:space="preserve"> între diverse surse și instrumentele de finanțare, publice și private, naționale și europene, pentru realizarea de investiții și accesarea de cofinanțări. Modelul </w:t>
      </w:r>
      <w:r w:rsidR="00433677" w:rsidRPr="00A63532">
        <w:t xml:space="preserve">va </w:t>
      </w:r>
      <w:r w:rsidR="00FF7711" w:rsidRPr="00A63532">
        <w:t>încuraja</w:t>
      </w:r>
      <w:r w:rsidRPr="00A63532">
        <w:t xml:space="preserve"> </w:t>
      </w:r>
      <w:r w:rsidRPr="00A63532">
        <w:rPr>
          <w:b/>
          <w:bCs/>
        </w:rPr>
        <w:t>sinergia</w:t>
      </w:r>
      <w:r w:rsidRPr="00A63532">
        <w:t xml:space="preserve"> militar-civil (dual) pentru valorificarea eficientă a capacităților naționale existente în diverse domenii civile și </w:t>
      </w:r>
      <w:r w:rsidRPr="00A63532">
        <w:rPr>
          <w:b/>
          <w:bCs/>
        </w:rPr>
        <w:t>evitarea duplicărilor și redundanțelor</w:t>
      </w:r>
      <w:r w:rsidRPr="00A63532">
        <w:t xml:space="preserve"> cu programe, entități și bugete civile destinate unor arii de interes comun, așa cum se întâmplă, de exemplu, în domeniul cibernetic sau în domeniile energiei, transportului, infrastructurilor critice etc.</w:t>
      </w:r>
    </w:p>
    <w:p w14:paraId="1B0DF677" w14:textId="4BF19F27" w:rsidR="001F79D0" w:rsidRPr="00A63532" w:rsidRDefault="001F79D0" w:rsidP="00841E85">
      <w:pPr>
        <w:pStyle w:val="ListParagraph"/>
        <w:numPr>
          <w:ilvl w:val="0"/>
          <w:numId w:val="7"/>
        </w:numPr>
        <w:spacing w:after="120" w:line="276" w:lineRule="auto"/>
        <w:ind w:left="426" w:hanging="426"/>
        <w:contextualSpacing w:val="0"/>
        <w:jc w:val="both"/>
      </w:pPr>
      <w:r w:rsidRPr="00A63532">
        <w:t xml:space="preserve">O </w:t>
      </w:r>
      <w:r w:rsidR="00433677" w:rsidRPr="00A63532">
        <w:t>condiție</w:t>
      </w:r>
      <w:r w:rsidRPr="00A63532">
        <w:t xml:space="preserve"> </w:t>
      </w:r>
      <w:r w:rsidR="00433677" w:rsidRPr="00A63532">
        <w:t>esențiala</w:t>
      </w:r>
      <w:r w:rsidRPr="00A63532">
        <w:t xml:space="preserve"> pentru asigurarea succesului acestei </w:t>
      </w:r>
      <w:r w:rsidR="00433677" w:rsidRPr="00A63532">
        <w:t>transformări</w:t>
      </w:r>
      <w:r w:rsidRPr="00A63532">
        <w:t xml:space="preserve"> este asigurarea unui management performant, cu </w:t>
      </w:r>
      <w:r w:rsidR="00433677" w:rsidRPr="00A63532">
        <w:t>experiența</w:t>
      </w:r>
      <w:r w:rsidRPr="00A63532">
        <w:t xml:space="preserve">, care sa fie capabil sa gestioneze eficient fondurile alocate si sa implementeze programele de </w:t>
      </w:r>
      <w:r w:rsidR="00433677" w:rsidRPr="00A63532">
        <w:t>tranziție</w:t>
      </w:r>
      <w:r w:rsidRPr="00A63532">
        <w:t xml:space="preserve"> </w:t>
      </w:r>
      <w:r w:rsidR="00433677" w:rsidRPr="00A63532">
        <w:t>către</w:t>
      </w:r>
      <w:r w:rsidRPr="00A63532">
        <w:t xml:space="preserve"> oua structura organizatorica. Din acest motiv </w:t>
      </w:r>
      <w:r w:rsidR="00AE33C5" w:rsidRPr="00A63532">
        <w:t>s</w:t>
      </w:r>
      <w:r w:rsidRPr="00A63532">
        <w:t>istemul național tehnologic și industrial pentru apărare va trebui sa fie condus de un staff internațional, recrutat după criterii de competență din aria de interese geopolitice ale statului român.</w:t>
      </w:r>
    </w:p>
    <w:p w14:paraId="60818ABC" w14:textId="77777777" w:rsidR="006E0A56" w:rsidRPr="00A63532" w:rsidRDefault="006E0A56" w:rsidP="00841E85">
      <w:pPr>
        <w:spacing w:line="276" w:lineRule="auto"/>
        <w:jc w:val="both"/>
      </w:pPr>
    </w:p>
    <w:p w14:paraId="2F66F9DA" w14:textId="14407FA0" w:rsidR="00410951" w:rsidRPr="00BE75AB" w:rsidRDefault="00410951" w:rsidP="00841E85">
      <w:pPr>
        <w:pStyle w:val="Heading2"/>
        <w:spacing w:line="276" w:lineRule="auto"/>
        <w:jc w:val="both"/>
        <w:rPr>
          <w:b/>
          <w:bCs/>
          <w:i/>
          <w:iCs/>
          <w:color w:val="auto"/>
          <w:sz w:val="28"/>
          <w:szCs w:val="28"/>
        </w:rPr>
      </w:pPr>
      <w:bookmarkStart w:id="31" w:name="_Toc180352062"/>
      <w:r w:rsidRPr="00BE75AB">
        <w:rPr>
          <w:b/>
          <w:bCs/>
          <w:i/>
          <w:iCs/>
          <w:color w:val="auto"/>
          <w:sz w:val="28"/>
          <w:szCs w:val="28"/>
        </w:rPr>
        <w:lastRenderedPageBreak/>
        <w:t xml:space="preserve">4.2 Instrumente pentru </w:t>
      </w:r>
      <w:r w:rsidR="00C9400E" w:rsidRPr="00BE75AB">
        <w:rPr>
          <w:b/>
          <w:bCs/>
          <w:i/>
          <w:iCs/>
          <w:color w:val="auto"/>
          <w:sz w:val="28"/>
          <w:szCs w:val="28"/>
        </w:rPr>
        <w:t xml:space="preserve">dezvoltarea, </w:t>
      </w:r>
      <w:r w:rsidRPr="00BE75AB">
        <w:rPr>
          <w:b/>
          <w:bCs/>
          <w:i/>
          <w:iCs/>
          <w:color w:val="auto"/>
          <w:sz w:val="28"/>
          <w:szCs w:val="28"/>
        </w:rPr>
        <w:t xml:space="preserve">protejarea si </w:t>
      </w:r>
      <w:r w:rsidR="00AE33C5" w:rsidRPr="00BE75AB">
        <w:rPr>
          <w:b/>
          <w:bCs/>
          <w:i/>
          <w:iCs/>
          <w:color w:val="auto"/>
          <w:sz w:val="28"/>
          <w:szCs w:val="28"/>
        </w:rPr>
        <w:t>întărirea</w:t>
      </w:r>
      <w:r w:rsidRPr="00BE75AB">
        <w:rPr>
          <w:b/>
          <w:bCs/>
          <w:i/>
          <w:iCs/>
          <w:color w:val="auto"/>
          <w:sz w:val="28"/>
          <w:szCs w:val="28"/>
        </w:rPr>
        <w:t xml:space="preserve"> </w:t>
      </w:r>
      <w:r w:rsidR="00AE33C5" w:rsidRPr="00BE75AB">
        <w:rPr>
          <w:b/>
          <w:bCs/>
          <w:i/>
          <w:iCs/>
          <w:color w:val="auto"/>
          <w:sz w:val="28"/>
          <w:szCs w:val="28"/>
        </w:rPr>
        <w:t>poziției</w:t>
      </w:r>
      <w:r w:rsidRPr="00BE75AB">
        <w:rPr>
          <w:b/>
          <w:bCs/>
          <w:i/>
          <w:iCs/>
          <w:color w:val="auto"/>
          <w:sz w:val="28"/>
          <w:szCs w:val="28"/>
        </w:rPr>
        <w:t xml:space="preserve"> </w:t>
      </w:r>
      <w:r w:rsidR="00AE33C5" w:rsidRPr="00BE75AB">
        <w:rPr>
          <w:b/>
          <w:bCs/>
          <w:i/>
          <w:iCs/>
          <w:color w:val="auto"/>
          <w:sz w:val="28"/>
          <w:szCs w:val="28"/>
        </w:rPr>
        <w:t>internaționale</w:t>
      </w:r>
      <w:r w:rsidRPr="00BE75AB">
        <w:rPr>
          <w:b/>
          <w:bCs/>
          <w:i/>
          <w:iCs/>
          <w:color w:val="auto"/>
          <w:sz w:val="28"/>
          <w:szCs w:val="28"/>
        </w:rPr>
        <w:t xml:space="preserve"> a bazei tehnologice si industriale a industriei de </w:t>
      </w:r>
      <w:r w:rsidR="00AE33C5" w:rsidRPr="00BE75AB">
        <w:rPr>
          <w:b/>
          <w:bCs/>
          <w:i/>
          <w:iCs/>
          <w:color w:val="auto"/>
          <w:sz w:val="28"/>
          <w:szCs w:val="28"/>
        </w:rPr>
        <w:t>apărare</w:t>
      </w:r>
      <w:r w:rsidRPr="00BE75AB">
        <w:rPr>
          <w:b/>
          <w:bCs/>
          <w:i/>
          <w:iCs/>
          <w:color w:val="auto"/>
          <w:sz w:val="28"/>
          <w:szCs w:val="28"/>
        </w:rPr>
        <w:t xml:space="preserve"> a </w:t>
      </w:r>
      <w:r w:rsidR="00AE33C5" w:rsidRPr="00BE75AB">
        <w:rPr>
          <w:b/>
          <w:bCs/>
          <w:i/>
          <w:iCs/>
          <w:color w:val="auto"/>
          <w:sz w:val="28"/>
          <w:szCs w:val="28"/>
        </w:rPr>
        <w:t>României</w:t>
      </w:r>
      <w:bookmarkEnd w:id="31"/>
    </w:p>
    <w:p w14:paraId="3F748FC3" w14:textId="11841A68" w:rsidR="003B4C1F" w:rsidRPr="00A63532" w:rsidRDefault="003B4C1F" w:rsidP="00841E85">
      <w:pPr>
        <w:pStyle w:val="Heading3"/>
        <w:spacing w:line="276" w:lineRule="auto"/>
        <w:jc w:val="both"/>
        <w:rPr>
          <w:color w:val="auto"/>
          <w:sz w:val="24"/>
          <w:szCs w:val="24"/>
        </w:rPr>
      </w:pPr>
      <w:bookmarkStart w:id="32" w:name="_Toc180352063"/>
      <w:r w:rsidRPr="00A63532">
        <w:rPr>
          <w:color w:val="auto"/>
          <w:sz w:val="24"/>
          <w:szCs w:val="24"/>
        </w:rPr>
        <w:t xml:space="preserve">4.2.1 Rolul </w:t>
      </w:r>
      <w:r w:rsidR="00FC143D" w:rsidRPr="00A63532">
        <w:rPr>
          <w:color w:val="auto"/>
          <w:sz w:val="24"/>
          <w:szCs w:val="24"/>
        </w:rPr>
        <w:t>parteneriatelor</w:t>
      </w:r>
      <w:r w:rsidRPr="00A63532">
        <w:rPr>
          <w:color w:val="auto"/>
          <w:sz w:val="24"/>
          <w:szCs w:val="24"/>
        </w:rPr>
        <w:t xml:space="preserve"> strategice</w:t>
      </w:r>
      <w:bookmarkEnd w:id="32"/>
    </w:p>
    <w:p w14:paraId="4AA54027" w14:textId="2E593C6E" w:rsidR="00E22E0D" w:rsidRPr="00A63532" w:rsidRDefault="00CD4A61" w:rsidP="00841E85">
      <w:pPr>
        <w:spacing w:line="276" w:lineRule="auto"/>
        <w:jc w:val="both"/>
      </w:pPr>
      <w:r w:rsidRPr="00A63532">
        <w:t xml:space="preserve">Guvernul va </w:t>
      </w:r>
      <w:r w:rsidR="00FC143D" w:rsidRPr="00A63532">
        <w:t>căuta</w:t>
      </w:r>
      <w:r w:rsidRPr="00A63532">
        <w:t xml:space="preserve"> sa </w:t>
      </w:r>
      <w:r w:rsidR="00FF7711">
        <w:t>intareasca</w:t>
      </w:r>
      <w:r w:rsidRPr="00A63532">
        <w:t xml:space="preserve"> partenariate</w:t>
      </w:r>
      <w:r w:rsidR="00FF7711">
        <w:t>le</w:t>
      </w:r>
      <w:r w:rsidRPr="00A63532">
        <w:t xml:space="preserve"> strategice</w:t>
      </w:r>
      <w:r w:rsidR="00FF7711">
        <w:t xml:space="preserve"> existente si sa stabileasca altele noi</w:t>
      </w:r>
      <w:r w:rsidRPr="00A63532">
        <w:t xml:space="preserve">, fie la nivel de guvern fie la nivel de companii, acolo unde </w:t>
      </w:r>
      <w:r w:rsidR="00B0409D" w:rsidRPr="00A63532">
        <w:t>dialogul</w:t>
      </w:r>
      <w:r w:rsidRPr="00A63532">
        <w:t xml:space="preserve"> </w:t>
      </w:r>
      <w:r w:rsidR="00FC143D" w:rsidRPr="00A63532">
        <w:t>poate</w:t>
      </w:r>
      <w:r w:rsidRPr="00A63532">
        <w:t xml:space="preserve"> materializa in </w:t>
      </w:r>
      <w:r w:rsidR="00FC143D" w:rsidRPr="00A63532">
        <w:t>oportunități</w:t>
      </w:r>
      <w:r w:rsidRPr="00A63532">
        <w:t xml:space="preserve"> pe termen lung </w:t>
      </w:r>
      <w:r w:rsidR="00FF7711">
        <w:t xml:space="preserve">inclusiv </w:t>
      </w:r>
      <w:r w:rsidRPr="00A63532">
        <w:t xml:space="preserve">pentru </w:t>
      </w:r>
      <w:r w:rsidR="00FC143D" w:rsidRPr="00A63532">
        <w:t>industria</w:t>
      </w:r>
      <w:r w:rsidRPr="00A63532">
        <w:t xml:space="preserve"> de </w:t>
      </w:r>
      <w:r w:rsidR="00FC143D" w:rsidRPr="00A63532">
        <w:t>apărare</w:t>
      </w:r>
      <w:r w:rsidRPr="00A63532">
        <w:t xml:space="preserve">. In cadrul acestor parteneriate vom </w:t>
      </w:r>
      <w:r w:rsidR="00FF7711" w:rsidRPr="00A63532">
        <w:t>urmări</w:t>
      </w:r>
      <w:r w:rsidRPr="00A63532">
        <w:t xml:space="preserve"> ca </w:t>
      </w:r>
      <w:r w:rsidR="00FC143D" w:rsidRPr="00A63532">
        <w:t>achizițiile</w:t>
      </w:r>
      <w:r w:rsidRPr="00A63532">
        <w:t xml:space="preserve"> majore </w:t>
      </w:r>
      <w:r w:rsidR="00B0409D" w:rsidRPr="00A63532">
        <w:t>s</w:t>
      </w:r>
      <w:r w:rsidRPr="00A63532">
        <w:t xml:space="preserve">a fie acompaniate de beneficii industriale si tehnologice care sa </w:t>
      </w:r>
      <w:r w:rsidR="00FC143D" w:rsidRPr="00A63532">
        <w:t>conducă</w:t>
      </w:r>
      <w:r w:rsidRPr="00A63532">
        <w:t xml:space="preserve"> la </w:t>
      </w:r>
      <w:r w:rsidR="00FC143D" w:rsidRPr="00A63532">
        <w:t>creșterea si întărirea</w:t>
      </w:r>
      <w:r w:rsidRPr="00A63532">
        <w:t xml:space="preserve"> industriei de </w:t>
      </w:r>
      <w:r w:rsidR="00FC143D" w:rsidRPr="00A63532">
        <w:t>apărare</w:t>
      </w:r>
      <w:r w:rsidRPr="00A63532">
        <w:t xml:space="preserve"> </w:t>
      </w:r>
      <w:r w:rsidR="00FC143D" w:rsidRPr="00A63532">
        <w:t>naționale</w:t>
      </w:r>
      <w:r w:rsidRPr="00A63532">
        <w:t>.</w:t>
      </w:r>
    </w:p>
    <w:p w14:paraId="381AF9D1" w14:textId="2AE7B88C" w:rsidR="00FC143D" w:rsidRPr="00A63532" w:rsidRDefault="00FC143D" w:rsidP="00841E85">
      <w:pPr>
        <w:spacing w:line="276" w:lineRule="auto"/>
        <w:jc w:val="both"/>
      </w:pPr>
      <w:r w:rsidRPr="00A63532">
        <w:t>Statele sau companiile externe partenere vor fi si ele interesate in oferirea condițiilor cele mai bune, dat fiind volumul contractelor de achiziții incluse in astfel de acorduri, in paralel cu realizarea obiectivelor financiare si logistice, de dezvoltare a lanțurilor proprii de furnizori si realizarea economiilor de scara.</w:t>
      </w:r>
    </w:p>
    <w:p w14:paraId="5D0B3047" w14:textId="718718C2" w:rsidR="00B0409D" w:rsidRPr="00A63532" w:rsidRDefault="00FC143D" w:rsidP="00841E85">
      <w:pPr>
        <w:spacing w:line="276" w:lineRule="auto"/>
        <w:jc w:val="both"/>
      </w:pPr>
      <w:r w:rsidRPr="00A63532">
        <w:t>Parteneriatele</w:t>
      </w:r>
      <w:r w:rsidR="00B0409D" w:rsidRPr="00A63532">
        <w:t xml:space="preserve"> strategice prezinta beneficii </w:t>
      </w:r>
      <w:r w:rsidRPr="00A63532">
        <w:t>substanțiale</w:t>
      </w:r>
      <w:r w:rsidR="00B0409D" w:rsidRPr="00A63532">
        <w:t xml:space="preserve"> si multiple atunci </w:t>
      </w:r>
      <w:r w:rsidRPr="00A63532">
        <w:t>când</w:t>
      </w:r>
      <w:r w:rsidR="00B0409D" w:rsidRPr="00A63532">
        <w:t xml:space="preserve"> sunt </w:t>
      </w:r>
      <w:r w:rsidRPr="00A63532">
        <w:t>negociate</w:t>
      </w:r>
      <w:r w:rsidR="00B0409D" w:rsidRPr="00A63532">
        <w:t xml:space="preserve"> in mod just, in beneficiul ambelor </w:t>
      </w:r>
      <w:r w:rsidRPr="00A63532">
        <w:t>pârți</w:t>
      </w:r>
      <w:r w:rsidR="00B0409D" w:rsidRPr="00A63532">
        <w:t>.</w:t>
      </w:r>
      <w:r w:rsidRPr="00A63532">
        <w:t xml:space="preserve"> </w:t>
      </w:r>
      <w:r w:rsidR="00B0409D" w:rsidRPr="00A63532">
        <w:t xml:space="preserve">Prin negocierea si semnarea unor </w:t>
      </w:r>
      <w:r w:rsidRPr="00A63532">
        <w:t>parteneriate</w:t>
      </w:r>
      <w:r w:rsidR="00B0409D" w:rsidRPr="00A63532">
        <w:t xml:space="preserve"> strategice, reciproc avantajoase, se va putea asigura un grad de certitudine mai mare in </w:t>
      </w:r>
      <w:r w:rsidRPr="00A63532">
        <w:t>privința</w:t>
      </w:r>
      <w:r w:rsidR="00B0409D" w:rsidRPr="00A63532">
        <w:t xml:space="preserve"> </w:t>
      </w:r>
      <w:r w:rsidRPr="00A63532">
        <w:t>realizării</w:t>
      </w:r>
      <w:r w:rsidR="00B0409D" w:rsidRPr="00A63532">
        <w:t xml:space="preserve"> obiectivelor acestei strategii. </w:t>
      </w:r>
    </w:p>
    <w:p w14:paraId="307D9E75" w14:textId="4A55ECEC" w:rsidR="00694A7A" w:rsidRDefault="00A47F48" w:rsidP="00841E85">
      <w:pPr>
        <w:spacing w:line="276" w:lineRule="auto"/>
        <w:jc w:val="both"/>
      </w:pPr>
      <w:r w:rsidRPr="00A63532">
        <w:t xml:space="preserve">Aceste </w:t>
      </w:r>
      <w:r w:rsidR="00FC143D" w:rsidRPr="00A63532">
        <w:t>parteneriate</w:t>
      </w:r>
      <w:r w:rsidRPr="00A63532">
        <w:t xml:space="preserve"> pe termen lung vor trebui </w:t>
      </w:r>
      <w:r w:rsidR="00FC143D" w:rsidRPr="00A63532">
        <w:t>consfințite</w:t>
      </w:r>
      <w:r w:rsidRPr="00A63532">
        <w:t xml:space="preserve"> prin </w:t>
      </w:r>
      <w:r w:rsidR="00FC143D" w:rsidRPr="00A63532">
        <w:t>obligații</w:t>
      </w:r>
      <w:r w:rsidRPr="00A63532">
        <w:t xml:space="preserve"> contractuale din partea partenerilor</w:t>
      </w:r>
      <w:r w:rsidR="00FC143D" w:rsidRPr="00A63532">
        <w:t>,</w:t>
      </w:r>
      <w:r w:rsidRPr="00A63532">
        <w:t xml:space="preserve"> care sa stipuleze in mod concret programele de </w:t>
      </w:r>
      <w:r w:rsidR="00FC143D" w:rsidRPr="00A63532">
        <w:t>investiții</w:t>
      </w:r>
      <w:r w:rsidRPr="00A63532">
        <w:t xml:space="preserve"> si transfer de tehnologie care vor fi </w:t>
      </w:r>
      <w:r w:rsidR="00FC143D" w:rsidRPr="00A63532">
        <w:t>asumate</w:t>
      </w:r>
      <w:r w:rsidRPr="00A63532">
        <w:t xml:space="preserve"> de </w:t>
      </w:r>
      <w:r w:rsidR="00FC143D" w:rsidRPr="00A63532">
        <w:t>aceștia</w:t>
      </w:r>
      <w:r w:rsidRPr="00A63532">
        <w:t xml:space="preserve"> si etapizarea acestora.</w:t>
      </w:r>
    </w:p>
    <w:p w14:paraId="2FCF2100" w14:textId="3B3D6DCB" w:rsidR="00F47E9D" w:rsidRDefault="003B4C1F" w:rsidP="00841E85">
      <w:pPr>
        <w:pStyle w:val="Heading3"/>
        <w:spacing w:line="276" w:lineRule="auto"/>
        <w:jc w:val="both"/>
        <w:rPr>
          <w:color w:val="auto"/>
          <w:sz w:val="24"/>
          <w:szCs w:val="24"/>
        </w:rPr>
      </w:pPr>
      <w:bookmarkStart w:id="33" w:name="_Toc180352064"/>
      <w:r w:rsidRPr="00A63532">
        <w:rPr>
          <w:color w:val="auto"/>
          <w:sz w:val="24"/>
          <w:szCs w:val="24"/>
        </w:rPr>
        <w:t xml:space="preserve">4.2.2 Necesitatea </w:t>
      </w:r>
      <w:r w:rsidR="00EA416B" w:rsidRPr="00A63532">
        <w:rPr>
          <w:color w:val="auto"/>
          <w:sz w:val="24"/>
          <w:szCs w:val="24"/>
        </w:rPr>
        <w:t xml:space="preserve">reformei in politica de </w:t>
      </w:r>
      <w:r w:rsidR="00FC143D" w:rsidRPr="00A63532">
        <w:rPr>
          <w:color w:val="auto"/>
          <w:sz w:val="24"/>
          <w:szCs w:val="24"/>
        </w:rPr>
        <w:t>achiziții</w:t>
      </w:r>
      <w:bookmarkEnd w:id="33"/>
    </w:p>
    <w:p w14:paraId="2136E5D6" w14:textId="5BFD3CE3" w:rsidR="00F47E9D" w:rsidRPr="00A63532" w:rsidRDefault="00F47E9D" w:rsidP="00841E85">
      <w:pPr>
        <w:spacing w:line="276" w:lineRule="auto"/>
        <w:jc w:val="both"/>
      </w:pPr>
      <w:r w:rsidRPr="00A63532">
        <w:t xml:space="preserve">Deciziile de </w:t>
      </w:r>
      <w:r w:rsidR="00FC143D" w:rsidRPr="00A63532">
        <w:t>achiziții</w:t>
      </w:r>
      <w:r w:rsidRPr="00A63532">
        <w:t xml:space="preserve"> pe care Guvernul </w:t>
      </w:r>
      <w:r w:rsidR="00FC143D" w:rsidRPr="00A63532">
        <w:t>României</w:t>
      </w:r>
      <w:r w:rsidRPr="00A63532">
        <w:t xml:space="preserve"> le va face in anii </w:t>
      </w:r>
      <w:r w:rsidR="00FC143D" w:rsidRPr="00A63532">
        <w:t>următori</w:t>
      </w:r>
      <w:r w:rsidRPr="00A63532">
        <w:t xml:space="preserve"> vor determina </w:t>
      </w:r>
      <w:r w:rsidR="00FC143D" w:rsidRPr="00A63532">
        <w:t>atât</w:t>
      </w:r>
      <w:r w:rsidRPr="00A63532">
        <w:t xml:space="preserve"> capacitatea </w:t>
      </w:r>
      <w:r w:rsidR="00FC143D" w:rsidRPr="00A63532">
        <w:t>militară</w:t>
      </w:r>
      <w:r w:rsidRPr="00A63532">
        <w:t xml:space="preserve"> cit si capacitatea si competitivitatea industriei de </w:t>
      </w:r>
      <w:r w:rsidR="00FC143D" w:rsidRPr="00A63532">
        <w:t>apărare</w:t>
      </w:r>
      <w:r w:rsidRPr="00A63532">
        <w:t xml:space="preserve"> </w:t>
      </w:r>
      <w:r w:rsidR="00FC143D" w:rsidRPr="00A63532">
        <w:t xml:space="preserve">de a face fata noilor tipuri de provocări, </w:t>
      </w:r>
      <w:r w:rsidRPr="00A63532">
        <w:t xml:space="preserve">de aici </w:t>
      </w:r>
      <w:r w:rsidR="00FC143D" w:rsidRPr="00A63532">
        <w:t>înainte</w:t>
      </w:r>
      <w:r w:rsidRPr="00A63532">
        <w:t>.</w:t>
      </w:r>
    </w:p>
    <w:p w14:paraId="106FAE8E" w14:textId="0F600796" w:rsidR="003838A7" w:rsidRPr="00A63532" w:rsidRDefault="00F47E9D" w:rsidP="00841E85">
      <w:pPr>
        <w:spacing w:line="276" w:lineRule="auto"/>
        <w:jc w:val="both"/>
      </w:pPr>
      <w:r w:rsidRPr="00A63532">
        <w:t>Din acest motiv</w:t>
      </w:r>
      <w:r w:rsidR="00FC143D" w:rsidRPr="00A63532">
        <w:t>,</w:t>
      </w:r>
      <w:r w:rsidRPr="00A63532">
        <w:t xml:space="preserve"> un obiectiv cheie</w:t>
      </w:r>
      <w:r w:rsidR="00FC58AC" w:rsidRPr="00A63532">
        <w:t xml:space="preserve"> al acestei strategii il reprezinta definirea unui set de criterii prin a caror aplicare sa se realizeze nu numai achizitia de echipamente militare</w:t>
      </w:r>
      <w:r w:rsidRPr="00A63532">
        <w:t>,</w:t>
      </w:r>
      <w:r w:rsidR="00FC58AC" w:rsidRPr="00A63532">
        <w:t xml:space="preserve"> la parametrii solicitati de ministerul apararii nationale, la cel mai bun pret si in conditiile de finantare cele mai avantajoase</w:t>
      </w:r>
      <w:r w:rsidR="00667EAD" w:rsidRPr="00A63532">
        <w:t>,</w:t>
      </w:r>
      <w:r w:rsidR="00FC58AC" w:rsidRPr="00A63532">
        <w:t xml:space="preserve"> dar si beneficiile tehnologice si industriale cele mai avantajoase</w:t>
      </w:r>
      <w:r w:rsidR="0026716F" w:rsidRPr="00A63532">
        <w:t>,</w:t>
      </w:r>
      <w:r w:rsidR="00FC58AC" w:rsidRPr="00A63532">
        <w:t xml:space="preserve"> care sa conduca la un reviriment atit de necesar al industriei de aparare</w:t>
      </w:r>
      <w:r w:rsidR="00667EAD" w:rsidRPr="00A63532">
        <w:t>.</w:t>
      </w:r>
    </w:p>
    <w:p w14:paraId="32E5B751" w14:textId="6217B72D" w:rsidR="00A3487C" w:rsidRPr="00A63532" w:rsidRDefault="003838A7" w:rsidP="00841E85">
      <w:pPr>
        <w:spacing w:line="276" w:lineRule="auto"/>
        <w:jc w:val="both"/>
      </w:pPr>
      <w:r w:rsidRPr="00A63532">
        <w:t>In acest sens Guvernul Romaniei se va axa pe urmatoarele directii de actiune :</w:t>
      </w:r>
    </w:p>
    <w:p w14:paraId="3C1A4973" w14:textId="2429F598" w:rsidR="00A3487C" w:rsidRPr="00A63532" w:rsidRDefault="003838A7" w:rsidP="00841E85">
      <w:pPr>
        <w:pStyle w:val="ListParagraph"/>
        <w:numPr>
          <w:ilvl w:val="0"/>
          <w:numId w:val="10"/>
        </w:numPr>
        <w:spacing w:line="276" w:lineRule="auto"/>
        <w:jc w:val="both"/>
      </w:pPr>
      <w:r w:rsidRPr="00A63532">
        <w:t xml:space="preserve">Cresterea transparentei si a interactiunii dintre Ministerul Apararii si </w:t>
      </w:r>
      <w:r w:rsidR="00E90BD5" w:rsidRPr="00A63532">
        <w:t xml:space="preserve">Ministerul Economiei, ARCTIS si </w:t>
      </w:r>
      <w:r w:rsidRPr="00A63532">
        <w:t>industrie, inclusiv IMM-uri.</w:t>
      </w:r>
      <w:r w:rsidR="00E90BD5" w:rsidRPr="00A63532">
        <w:t xml:space="preserve"> </w:t>
      </w:r>
    </w:p>
    <w:p w14:paraId="1398B236" w14:textId="13E441DF" w:rsidR="00E90BD5" w:rsidRPr="00A63532" w:rsidRDefault="00E90BD5" w:rsidP="00841E85">
      <w:pPr>
        <w:spacing w:line="276" w:lineRule="auto"/>
        <w:jc w:val="both"/>
      </w:pPr>
      <w:r w:rsidRPr="00A63532">
        <w:lastRenderedPageBreak/>
        <w:t xml:space="preserve">In perspectiva </w:t>
      </w:r>
      <w:r w:rsidR="00AB3067" w:rsidRPr="00A63532">
        <w:t>intensificării</w:t>
      </w:r>
      <w:r w:rsidR="00667EAD" w:rsidRPr="00A63532">
        <w:t xml:space="preserve"> si </w:t>
      </w:r>
      <w:r w:rsidR="00AB3067" w:rsidRPr="00A63532">
        <w:t>eficientizării</w:t>
      </w:r>
      <w:r w:rsidRPr="00A63532">
        <w:t xml:space="preserve"> politicii de beneficii ind</w:t>
      </w:r>
      <w:r w:rsidR="007868F6" w:rsidRPr="00A63532">
        <w:t>u</w:t>
      </w:r>
      <w:r w:rsidRPr="00A63532">
        <w:t>striale si tehnologice</w:t>
      </w:r>
      <w:r w:rsidR="00667EAD" w:rsidRPr="00A63532">
        <w:t>,</w:t>
      </w:r>
      <w:r w:rsidRPr="00A63532">
        <w:t xml:space="preserve"> </w:t>
      </w:r>
      <w:r w:rsidR="007868F6" w:rsidRPr="00A63532">
        <w:t xml:space="preserve">in scopul </w:t>
      </w:r>
      <w:r w:rsidR="00AB3067" w:rsidRPr="00A63532">
        <w:t>practicării</w:t>
      </w:r>
      <w:r w:rsidR="007868F6" w:rsidRPr="00A63532">
        <w:t xml:space="preserve"> unui offset inteligent, care sa nu </w:t>
      </w:r>
      <w:r w:rsidR="00AB3067" w:rsidRPr="00A63532">
        <w:t>conducă</w:t>
      </w:r>
      <w:r w:rsidR="007868F6" w:rsidRPr="00A63532">
        <w:t xml:space="preserve"> la o crestere exagerata si nejustificata a costurilor de </w:t>
      </w:r>
      <w:r w:rsidR="0026716F" w:rsidRPr="00A63532">
        <w:t>achiziție</w:t>
      </w:r>
      <w:r w:rsidR="007868F6" w:rsidRPr="00A63532">
        <w:t xml:space="preserve">, la </w:t>
      </w:r>
      <w:r w:rsidR="0026716F" w:rsidRPr="00A63532">
        <w:t>investiții</w:t>
      </w:r>
      <w:r w:rsidR="007868F6" w:rsidRPr="00A63532">
        <w:t xml:space="preserve"> in </w:t>
      </w:r>
      <w:r w:rsidR="0026716F" w:rsidRPr="00A63532">
        <w:t>capabilități</w:t>
      </w:r>
      <w:r w:rsidR="007868F6" w:rsidRPr="00A63532">
        <w:t xml:space="preserve"> d</w:t>
      </w:r>
      <w:r w:rsidR="0026716F" w:rsidRPr="00A63532">
        <w:t>e tip mono client</w:t>
      </w:r>
      <w:r w:rsidR="007868F6" w:rsidRPr="00A63532">
        <w:t xml:space="preserve">, MApN, </w:t>
      </w:r>
      <w:r w:rsidR="00AB3067">
        <w:t>sau</w:t>
      </w:r>
      <w:r w:rsidR="007868F6" w:rsidRPr="00A63532">
        <w:t xml:space="preserve"> la multiplicarea nejustificata a unor </w:t>
      </w:r>
      <w:r w:rsidR="0026716F" w:rsidRPr="00A63532">
        <w:t>capabilități</w:t>
      </w:r>
      <w:r w:rsidR="007868F6" w:rsidRPr="00A63532">
        <w:t xml:space="preserve"> similare din EDTIB, care sa le </w:t>
      </w:r>
      <w:r w:rsidR="0026716F" w:rsidRPr="00A63532">
        <w:t>facă</w:t>
      </w:r>
      <w:r w:rsidR="007868F6" w:rsidRPr="00A63532">
        <w:t xml:space="preserve"> neviabile din punct de vedere economic, </w:t>
      </w:r>
      <w:r w:rsidRPr="00A63532">
        <w:t xml:space="preserve">este </w:t>
      </w:r>
      <w:r w:rsidR="0026716F" w:rsidRPr="00A63532">
        <w:t>esențial</w:t>
      </w:r>
      <w:r w:rsidRPr="00A63532">
        <w:t xml:space="preserve"> ca toate </w:t>
      </w:r>
      <w:r w:rsidR="0026716F" w:rsidRPr="00A63532">
        <w:t>pârțile</w:t>
      </w:r>
      <w:r w:rsidRPr="00A63532">
        <w:t xml:space="preserve"> interesate sa participe in procesul de </w:t>
      </w:r>
      <w:r w:rsidR="0026716F" w:rsidRPr="00A63532">
        <w:t>achiziții</w:t>
      </w:r>
      <w:r w:rsidRPr="00A63532">
        <w:t xml:space="preserve"> </w:t>
      </w:r>
      <w:r w:rsidR="0026716F" w:rsidRPr="00A63532">
        <w:t>încă</w:t>
      </w:r>
      <w:r w:rsidRPr="00A63532">
        <w:t xml:space="preserve"> din fazele </w:t>
      </w:r>
      <w:r w:rsidR="0026716F" w:rsidRPr="00A63532">
        <w:t>inițiale</w:t>
      </w:r>
      <w:r w:rsidRPr="00A63532">
        <w:t xml:space="preserve"> </w:t>
      </w:r>
      <w:r w:rsidR="0026716F" w:rsidRPr="00A63532">
        <w:t xml:space="preserve">de planificare si redactare a documentației de licitație, </w:t>
      </w:r>
      <w:r w:rsidRPr="00A63532">
        <w:t xml:space="preserve">pentru a </w:t>
      </w:r>
      <w:r w:rsidR="0026716F" w:rsidRPr="00A63532">
        <w:t>face posibil</w:t>
      </w:r>
      <w:r w:rsidRPr="00A63532">
        <w:t xml:space="preserve"> realizarea obiectivelor acestei strategii. </w:t>
      </w:r>
      <w:r w:rsidR="0026716F" w:rsidRPr="00A63532">
        <w:t>In acest mod</w:t>
      </w:r>
      <w:r w:rsidRPr="00A63532">
        <w:t xml:space="preserve"> </w:t>
      </w:r>
      <w:r w:rsidR="0026716F" w:rsidRPr="00A63532">
        <w:t>industria locala va putea beneficia de condiții</w:t>
      </w:r>
      <w:r w:rsidRPr="00A63532">
        <w:t xml:space="preserve"> optime de planificare a politicilor de </w:t>
      </w:r>
      <w:r w:rsidR="0026716F" w:rsidRPr="00A63532">
        <w:t>finanțare</w:t>
      </w:r>
      <w:r w:rsidRPr="00A63532">
        <w:t xml:space="preserve"> si de personal</w:t>
      </w:r>
      <w:r w:rsidR="00F47E9D" w:rsidRPr="00A63532">
        <w:t>,</w:t>
      </w:r>
      <w:r w:rsidRPr="00A63532">
        <w:t xml:space="preserve"> pentru a se putea implica in programele de cooperare si transfer tehnologic</w:t>
      </w:r>
      <w:r w:rsidR="00F47E9D" w:rsidRPr="00A63532">
        <w:t>,</w:t>
      </w:r>
      <w:r w:rsidRPr="00A63532">
        <w:t xml:space="preserve"> cit si </w:t>
      </w:r>
      <w:r w:rsidR="0026716F" w:rsidRPr="00A63532">
        <w:t>ministerului</w:t>
      </w:r>
      <w:r w:rsidRPr="00A63532">
        <w:t xml:space="preserve"> Economiei si ARCTIS</w:t>
      </w:r>
      <w:r w:rsidR="0026716F" w:rsidRPr="00A63532">
        <w:t>,</w:t>
      </w:r>
      <w:r w:rsidRPr="00A63532">
        <w:t xml:space="preserve"> posibilitatea de a negocia </w:t>
      </w:r>
      <w:r w:rsidR="0026716F" w:rsidRPr="00A63532">
        <w:t>d</w:t>
      </w:r>
      <w:r w:rsidR="00F47E9D" w:rsidRPr="00A63532">
        <w:t xml:space="preserve">in timp </w:t>
      </w:r>
      <w:r w:rsidRPr="00A63532">
        <w:t xml:space="preserve">cu firmele exportatoare </w:t>
      </w:r>
      <w:r w:rsidR="0026716F" w:rsidRPr="00A63532">
        <w:t>acțiunile</w:t>
      </w:r>
      <w:r w:rsidRPr="00A63532">
        <w:t xml:space="preserve"> de </w:t>
      </w:r>
      <w:r w:rsidR="0026716F" w:rsidRPr="00A63532">
        <w:t>investiții</w:t>
      </w:r>
      <w:r w:rsidRPr="00A63532">
        <w:t xml:space="preserve"> in cercetare, dezvoltare si </w:t>
      </w:r>
      <w:r w:rsidR="0026716F" w:rsidRPr="00A63532">
        <w:t>producție</w:t>
      </w:r>
      <w:r w:rsidRPr="00A63532">
        <w:t xml:space="preserve"> pe plan local</w:t>
      </w:r>
      <w:r w:rsidR="0026716F" w:rsidRPr="00A63532">
        <w:t xml:space="preserve"> cu precădere in domeniile prioritare tehnologice si industriale. </w:t>
      </w:r>
    </w:p>
    <w:p w14:paraId="428C4DE4" w14:textId="584845F6" w:rsidR="003838A7" w:rsidRPr="00A63532" w:rsidRDefault="003838A7" w:rsidP="00841E85">
      <w:pPr>
        <w:pStyle w:val="ListParagraph"/>
        <w:numPr>
          <w:ilvl w:val="0"/>
          <w:numId w:val="10"/>
        </w:numPr>
        <w:spacing w:line="276" w:lineRule="auto"/>
        <w:jc w:val="both"/>
      </w:pPr>
      <w:r w:rsidRPr="00A63532">
        <w:t>Implementarea efectiva a politicii de participare si cooperare tehnologica</w:t>
      </w:r>
      <w:r w:rsidR="0026716F" w:rsidRPr="00A63532">
        <w:t xml:space="preserve"> si industriala</w:t>
      </w:r>
      <w:r w:rsidRPr="00A63532">
        <w:t xml:space="preserve"> in politica de </w:t>
      </w:r>
      <w:r w:rsidR="0026716F" w:rsidRPr="00A63532">
        <w:t>achiziții</w:t>
      </w:r>
      <w:r w:rsidRPr="00A63532">
        <w:t xml:space="preserve">. </w:t>
      </w:r>
    </w:p>
    <w:p w14:paraId="29558194" w14:textId="13E68E7C" w:rsidR="00E90BD5" w:rsidRPr="00A63532" w:rsidRDefault="00E90BD5" w:rsidP="00841E85">
      <w:pPr>
        <w:spacing w:line="276" w:lineRule="auto"/>
        <w:jc w:val="both"/>
      </w:pPr>
      <w:r w:rsidRPr="00A63532">
        <w:t xml:space="preserve">In timp ce </w:t>
      </w:r>
      <w:r w:rsidR="0026716F" w:rsidRPr="00A63532">
        <w:t>cerințele</w:t>
      </w:r>
      <w:r w:rsidRPr="00A63532">
        <w:t xml:space="preserve"> </w:t>
      </w:r>
      <w:r w:rsidR="0026716F" w:rsidRPr="00A63532">
        <w:t>operaționale</w:t>
      </w:r>
      <w:r w:rsidRPr="00A63532">
        <w:t xml:space="preserve"> vor continua sa reprezinte o pondere importanta in luarea deciziilor in domeniul </w:t>
      </w:r>
      <w:r w:rsidR="0026716F" w:rsidRPr="00A63532">
        <w:t>achizițiilor</w:t>
      </w:r>
      <w:r w:rsidRPr="00A63532">
        <w:t xml:space="preserve"> majore, deciziile in acest domeniu</w:t>
      </w:r>
      <w:r w:rsidR="00A3487C" w:rsidRPr="00A63532">
        <w:t xml:space="preserve"> vor trebui coordonate cu obiectivele strategiei pentru industria de aparare</w:t>
      </w:r>
      <w:r w:rsidR="00F47E9D" w:rsidRPr="00A63532">
        <w:t>,</w:t>
      </w:r>
      <w:r w:rsidR="00A3487C" w:rsidRPr="00A63532">
        <w:t xml:space="preserve"> din ratiunile politice, economice si sociale expuse in aceasta strategie</w:t>
      </w:r>
      <w:r w:rsidR="00F47E9D" w:rsidRPr="00A63532">
        <w:t xml:space="preserve">, </w:t>
      </w:r>
      <w:r w:rsidR="00A3487C" w:rsidRPr="00A63532">
        <w:t xml:space="preserve">care au o contributie importanta la satisfacerea intereselor </w:t>
      </w:r>
      <w:r w:rsidR="0026716F" w:rsidRPr="00A63532">
        <w:t>esențiale</w:t>
      </w:r>
      <w:r w:rsidR="00A3487C" w:rsidRPr="00A63532">
        <w:t xml:space="preserve"> de securitate ale </w:t>
      </w:r>
      <w:r w:rsidR="0026716F" w:rsidRPr="00A63532">
        <w:t>României</w:t>
      </w:r>
    </w:p>
    <w:p w14:paraId="7231AE88" w14:textId="60D2DB3C" w:rsidR="00A3487C" w:rsidRPr="00A63532" w:rsidRDefault="00A3487C" w:rsidP="00841E85">
      <w:pPr>
        <w:pStyle w:val="ListParagraph"/>
        <w:numPr>
          <w:ilvl w:val="0"/>
          <w:numId w:val="10"/>
        </w:numPr>
        <w:spacing w:line="276" w:lineRule="auto"/>
        <w:jc w:val="both"/>
      </w:pPr>
      <w:r w:rsidRPr="00A63532">
        <w:t xml:space="preserve">Promovarea </w:t>
      </w:r>
      <w:r w:rsidR="00142A50" w:rsidRPr="00A63532">
        <w:t xml:space="preserve">colaborarii inter-institutionale in </w:t>
      </w:r>
      <w:r w:rsidR="00E76515" w:rsidRPr="00A63532">
        <w:t>s</w:t>
      </w:r>
      <w:r w:rsidR="00142A50" w:rsidRPr="00A63532">
        <w:t xml:space="preserve">fera </w:t>
      </w:r>
      <w:r w:rsidRPr="00A63532">
        <w:t>cercetarii si inovarii cu predilectie in sfera IMM-urilor</w:t>
      </w:r>
    </w:p>
    <w:p w14:paraId="4B290CE7" w14:textId="44071D7A" w:rsidR="00A3487C" w:rsidRPr="00A63532" w:rsidRDefault="00A3487C" w:rsidP="00841E85">
      <w:pPr>
        <w:spacing w:line="276" w:lineRule="auto"/>
        <w:jc w:val="both"/>
      </w:pPr>
      <w:r w:rsidRPr="00A63532">
        <w:t xml:space="preserve">In politica de </w:t>
      </w:r>
      <w:r w:rsidR="00AB3067" w:rsidRPr="00A63532">
        <w:t>achiziții</w:t>
      </w:r>
      <w:r w:rsidRPr="00A63532">
        <w:t xml:space="preserve"> trebuie sa ne axam pe valorificarea </w:t>
      </w:r>
      <w:r w:rsidR="00AB3067" w:rsidRPr="00A63532">
        <w:t>potențialului</w:t>
      </w:r>
      <w:r w:rsidRPr="00A63532">
        <w:t xml:space="preserve"> uman cu </w:t>
      </w:r>
      <w:r w:rsidR="00AB3067" w:rsidRPr="00A63532">
        <w:t>înalta</w:t>
      </w:r>
      <w:r w:rsidRPr="00A63532">
        <w:t xml:space="preserve"> </w:t>
      </w:r>
      <w:r w:rsidR="00AB3067" w:rsidRPr="00A63532">
        <w:t>educație</w:t>
      </w:r>
      <w:r w:rsidRPr="00A63532">
        <w:t xml:space="preserve"> si calificare. Acest </w:t>
      </w:r>
      <w:r w:rsidR="00AB3067" w:rsidRPr="00A63532">
        <w:t>potențial</w:t>
      </w:r>
      <w:r w:rsidRPr="00A63532">
        <w:t xml:space="preserve"> exista  </w:t>
      </w:r>
      <w:r w:rsidR="00F15DCD" w:rsidRPr="00A63532">
        <w:t>in special in sfera IMM-urilor, unele cu activitate deja in sfera apararii dar si</w:t>
      </w:r>
      <w:r w:rsidR="00AB3067">
        <w:t xml:space="preserve"> </w:t>
      </w:r>
      <w:r w:rsidR="00F15DCD" w:rsidRPr="00A63532">
        <w:t>mai multe in sfera tehnologiilor civile</w:t>
      </w:r>
      <w:r w:rsidR="00AB3067">
        <w:t>,</w:t>
      </w:r>
      <w:r w:rsidR="00F15DCD" w:rsidRPr="00A63532">
        <w:t xml:space="preserve"> care pot face o </w:t>
      </w:r>
      <w:r w:rsidR="00AB3067" w:rsidRPr="00A63532">
        <w:t>tranziție</w:t>
      </w:r>
      <w:r w:rsidR="00F15DCD" w:rsidRPr="00A63532">
        <w:t xml:space="preserve"> fireasca </w:t>
      </w:r>
      <w:r w:rsidR="00AB3067" w:rsidRPr="00A63532">
        <w:t>către</w:t>
      </w:r>
      <w:r w:rsidR="00F15DCD" w:rsidRPr="00A63532">
        <w:t xml:space="preserve"> acest sector. In acest sens Ministerul Apararii va trebui sa </w:t>
      </w:r>
      <w:r w:rsidR="00AB3067" w:rsidRPr="00A63532">
        <w:t>intensifice</w:t>
      </w:r>
      <w:r w:rsidR="00F15DCD" w:rsidRPr="00A63532">
        <w:t xml:space="preserve"> colaborarea inte</w:t>
      </w:r>
      <w:r w:rsidR="00142A50" w:rsidRPr="00A63532">
        <w:t>r</w:t>
      </w:r>
      <w:r w:rsidR="00F15DCD" w:rsidRPr="00A63532">
        <w:t xml:space="preserve">institutionala nu numai pentru a fi accesibil si transparent in aceasta relatie dar si in a conlucra si de a deveni un partener de incredere in dezvoltarea programelor </w:t>
      </w:r>
      <w:r w:rsidR="00AB3067" w:rsidRPr="00A63532">
        <w:t>esențiale</w:t>
      </w:r>
      <w:r w:rsidR="00F15DCD" w:rsidRPr="00A63532">
        <w:t xml:space="preserve"> definite in </w:t>
      </w:r>
      <w:r w:rsidR="00AB3067" w:rsidRPr="00A63532">
        <w:t>inițiativele</w:t>
      </w:r>
      <w:r w:rsidR="00F15DCD" w:rsidRPr="00A63532">
        <w:t xml:space="preserve"> </w:t>
      </w:r>
      <w:r w:rsidR="00AB3067">
        <w:t xml:space="preserve">strategice </w:t>
      </w:r>
      <w:r w:rsidR="00F15DCD" w:rsidRPr="00A63532">
        <w:t>din aceasta strategie.</w:t>
      </w:r>
    </w:p>
    <w:p w14:paraId="5EE0F945" w14:textId="61EE6FBF" w:rsidR="00E76515" w:rsidRPr="00A63532" w:rsidRDefault="00E76515" w:rsidP="00841E85">
      <w:pPr>
        <w:pStyle w:val="ListParagraph"/>
        <w:numPr>
          <w:ilvl w:val="0"/>
          <w:numId w:val="10"/>
        </w:numPr>
        <w:spacing w:line="276" w:lineRule="auto"/>
        <w:jc w:val="both"/>
      </w:pPr>
      <w:r w:rsidRPr="00A63532">
        <w:t xml:space="preserve">Analiza de tipul make or buy, </w:t>
      </w:r>
      <w:r w:rsidR="00EC1E1C" w:rsidRPr="00A63532">
        <w:t>produ</w:t>
      </w:r>
      <w:r w:rsidRPr="00A63532">
        <w:t xml:space="preserve"> sau </w:t>
      </w:r>
      <w:r w:rsidR="00AB3067" w:rsidRPr="00A63532">
        <w:t>cumpăra</w:t>
      </w:r>
      <w:r w:rsidR="0026716F" w:rsidRPr="00A63532">
        <w:t>.</w:t>
      </w:r>
    </w:p>
    <w:p w14:paraId="08071B05" w14:textId="6447584E" w:rsidR="00EC1E1C" w:rsidRPr="00A63532" w:rsidRDefault="00E76515" w:rsidP="00841E85">
      <w:pPr>
        <w:spacing w:line="276" w:lineRule="auto"/>
        <w:jc w:val="both"/>
      </w:pPr>
      <w:r w:rsidRPr="00A63532">
        <w:t xml:space="preserve">In plus, in politica de achizitii vom introduce un nu tip de analiza, make or buy, </w:t>
      </w:r>
      <w:r w:rsidR="00EC1E1C" w:rsidRPr="00A63532">
        <w:t>produ</w:t>
      </w:r>
      <w:r w:rsidRPr="00A63532">
        <w:t xml:space="preserve"> sau cumpara, pentru a putea optimiza ierarhizarea achizitiilor, si a nu irosi fondurile pe achizitii cu un impact marginal in capacitatea de aparare, </w:t>
      </w:r>
      <w:r w:rsidR="00EC1E1C" w:rsidRPr="00A63532">
        <w:t xml:space="preserve">dar care cu un efort financiar rezonabil sa poata fi realizate intr-o durata de timp </w:t>
      </w:r>
      <w:r w:rsidR="00AB3067">
        <w:t>relativ scurta</w:t>
      </w:r>
      <w:r w:rsidR="00EC1E1C" w:rsidRPr="00A63532">
        <w:t xml:space="preserve"> de noua industria de </w:t>
      </w:r>
      <w:r w:rsidR="00AB3067" w:rsidRPr="00A63532">
        <w:t>apărare</w:t>
      </w:r>
      <w:r w:rsidR="00EC1E1C" w:rsidRPr="00A63532">
        <w:t xml:space="preserve"> autohtona.</w:t>
      </w:r>
    </w:p>
    <w:p w14:paraId="37D878B8" w14:textId="02C02876" w:rsidR="00E76515" w:rsidRPr="00A63532" w:rsidRDefault="00E76515" w:rsidP="00841E85">
      <w:pPr>
        <w:spacing w:line="276" w:lineRule="auto"/>
        <w:jc w:val="both"/>
      </w:pPr>
      <w:r w:rsidRPr="00A63532">
        <w:t xml:space="preserve">Acesta tip de analiza va trebui sa ia in considerare si posibilitatea promovarii de programe comune cu tarile din Europa Centrala si de Est cit si cu tarile cu o industrie de aparare </w:t>
      </w:r>
      <w:r w:rsidRPr="00A63532">
        <w:lastRenderedPageBreak/>
        <w:t xml:space="preserve">dezvoltata din vestul </w:t>
      </w:r>
      <w:r w:rsidR="00EC1E1C" w:rsidRPr="00A63532">
        <w:t>E</w:t>
      </w:r>
      <w:r w:rsidRPr="00A63532">
        <w:t>uropei</w:t>
      </w:r>
      <w:r w:rsidR="00EC1E1C" w:rsidRPr="00A63532">
        <w:t>,</w:t>
      </w:r>
      <w:r w:rsidRPr="00A63532">
        <w:t xml:space="preserve"> in </w:t>
      </w:r>
      <w:r w:rsidR="00AB3067" w:rsidRPr="00A63532">
        <w:t>măsura</w:t>
      </w:r>
      <w:r w:rsidRPr="00A63532">
        <w:t xml:space="preserve"> in care acestea vor fi interesate</w:t>
      </w:r>
      <w:r w:rsidR="00AB3067">
        <w:t xml:space="preserve"> cit si participarea la programle comune europene de tipul PESCO.</w:t>
      </w:r>
    </w:p>
    <w:p w14:paraId="6DC39440" w14:textId="77777777" w:rsidR="00E76515" w:rsidRPr="00A63532" w:rsidRDefault="00E76515" w:rsidP="00841E85">
      <w:pPr>
        <w:pStyle w:val="ListParagraph"/>
        <w:spacing w:line="276" w:lineRule="auto"/>
        <w:jc w:val="both"/>
      </w:pPr>
    </w:p>
    <w:p w14:paraId="2C93C029" w14:textId="489905C3" w:rsidR="008A1F13" w:rsidRPr="00A63532" w:rsidRDefault="008A1F13" w:rsidP="00841E85">
      <w:pPr>
        <w:pStyle w:val="ListParagraph"/>
        <w:numPr>
          <w:ilvl w:val="0"/>
          <w:numId w:val="10"/>
        </w:numPr>
        <w:spacing w:line="276" w:lineRule="auto"/>
        <w:jc w:val="both"/>
      </w:pPr>
      <w:r w:rsidRPr="00A63532">
        <w:t xml:space="preserve">Analiza costurilor logistice pe perioada ciclului de </w:t>
      </w:r>
      <w:r w:rsidR="00AB3067" w:rsidRPr="00A63532">
        <w:t>viată</w:t>
      </w:r>
    </w:p>
    <w:p w14:paraId="4D6C8AD9" w14:textId="6CBA92D4" w:rsidR="003838A7" w:rsidRDefault="00E76515" w:rsidP="00841E85">
      <w:pPr>
        <w:spacing w:line="276" w:lineRule="auto"/>
        <w:jc w:val="both"/>
      </w:pPr>
      <w:r w:rsidRPr="00A63532">
        <w:t xml:space="preserve">Nu in ultimul </w:t>
      </w:r>
      <w:r w:rsidR="00AB3067" w:rsidRPr="00A63532">
        <w:t>rând</w:t>
      </w:r>
      <w:r w:rsidRPr="00A63532">
        <w:t xml:space="preserve">, decizia de a </w:t>
      </w:r>
      <w:r w:rsidR="00AB3067" w:rsidRPr="00A63532">
        <w:t>achiziționa</w:t>
      </w:r>
      <w:r w:rsidRPr="00A63532">
        <w:t xml:space="preserve"> un anumit produs trebuie insotita de o analiza a costurilor logistice pe perioada ciclului de viata, si de o analiza de suportabilitate</w:t>
      </w:r>
      <w:r w:rsidR="00AB3067">
        <w:t>,</w:t>
      </w:r>
      <w:r w:rsidRPr="00A63532">
        <w:t xml:space="preserve"> care sa fie facuta in contextul asigurarii </w:t>
      </w:r>
      <w:r w:rsidR="0026716F" w:rsidRPr="00A63532">
        <w:t>sprijinului</w:t>
      </w:r>
      <w:r w:rsidRPr="00A63532">
        <w:t xml:space="preserve"> logistic la </w:t>
      </w:r>
      <w:r w:rsidR="0026716F" w:rsidRPr="00A63532">
        <w:t>întreaga</w:t>
      </w:r>
      <w:r w:rsidRPr="00A63532">
        <w:t xml:space="preserve"> gama de echipamente procurate</w:t>
      </w:r>
      <w:r w:rsidR="008A1F13" w:rsidRPr="00A63532">
        <w:t>,</w:t>
      </w:r>
      <w:r w:rsidRPr="00A63532">
        <w:t xml:space="preserve"> in limita alocarilor bugetare in urmatoarele decade de mentinere a starii de operabilitate a echipamentului si a planificarii achizitiilor pina in anii 2030-2035.</w:t>
      </w:r>
      <w:r w:rsidR="008A1F13" w:rsidRPr="00A63532">
        <w:t xml:space="preserve"> Corelarea acesteia cu analiza de tipul make or buy, pentru a determina directiile de investitii si de aplicare a politicii de cooperare tehnologica si industriala </w:t>
      </w:r>
      <w:r w:rsidR="0026716F" w:rsidRPr="00A63532">
        <w:t>( offset)</w:t>
      </w:r>
      <w:r w:rsidR="00EC1E1C" w:rsidRPr="00A63532">
        <w:t>,</w:t>
      </w:r>
      <w:r w:rsidR="0026716F" w:rsidRPr="00A63532">
        <w:t xml:space="preserve"> </w:t>
      </w:r>
      <w:r w:rsidR="008A1F13" w:rsidRPr="00A63532">
        <w:t>va sprijini procesul de decizie pentru indicarea solutiilor optime</w:t>
      </w:r>
      <w:r w:rsidR="00EC1E1C" w:rsidRPr="00A63532">
        <w:t>,</w:t>
      </w:r>
      <w:r w:rsidR="008A1F13" w:rsidRPr="00A63532">
        <w:t xml:space="preserve"> din punctul de vedere al </w:t>
      </w:r>
      <w:r w:rsidR="00EC1E1C" w:rsidRPr="00A63532">
        <w:t>fondurilor bugetare disponibile</w:t>
      </w:r>
      <w:r w:rsidR="00AB3067">
        <w:t>,</w:t>
      </w:r>
      <w:r w:rsidR="008A1F13" w:rsidRPr="00A63532">
        <w:t xml:space="preserve"> </w:t>
      </w:r>
      <w:r w:rsidR="00EC1E1C" w:rsidRPr="00A63532">
        <w:t>pentru</w:t>
      </w:r>
      <w:r w:rsidR="008A1F13" w:rsidRPr="00A63532">
        <w:t xml:space="preserve"> mentinerea echipamentelor in stare de operare</w:t>
      </w:r>
      <w:r w:rsidR="00EC1E1C" w:rsidRPr="00A63532">
        <w:t>,</w:t>
      </w:r>
      <w:r w:rsidR="008A1F13" w:rsidRPr="00A63532">
        <w:t xml:space="preserve"> pe toata durata ciclului de </w:t>
      </w:r>
      <w:r w:rsidR="00AB3067" w:rsidRPr="00A63532">
        <w:t>viată</w:t>
      </w:r>
      <w:r w:rsidR="008A1F13" w:rsidRPr="00A63532">
        <w:t>.</w:t>
      </w:r>
    </w:p>
    <w:p w14:paraId="07893A70" w14:textId="77777777" w:rsidR="00AB3067" w:rsidRPr="00A63532" w:rsidRDefault="00AB3067" w:rsidP="00841E85">
      <w:pPr>
        <w:spacing w:line="276" w:lineRule="auto"/>
        <w:jc w:val="both"/>
      </w:pPr>
    </w:p>
    <w:p w14:paraId="1C8BF8B0" w14:textId="002A0BF5" w:rsidR="00410951" w:rsidRDefault="00410951" w:rsidP="00841E85">
      <w:pPr>
        <w:pStyle w:val="Heading3"/>
        <w:spacing w:line="276" w:lineRule="auto"/>
        <w:jc w:val="both"/>
        <w:rPr>
          <w:color w:val="auto"/>
          <w:sz w:val="24"/>
          <w:szCs w:val="24"/>
        </w:rPr>
      </w:pPr>
      <w:bookmarkStart w:id="34" w:name="_Toc180352065"/>
      <w:r w:rsidRPr="00A63532">
        <w:rPr>
          <w:color w:val="auto"/>
          <w:sz w:val="24"/>
          <w:szCs w:val="24"/>
        </w:rPr>
        <w:t>4.2.</w:t>
      </w:r>
      <w:r w:rsidR="00EA416B" w:rsidRPr="00A63532">
        <w:rPr>
          <w:color w:val="auto"/>
          <w:sz w:val="24"/>
          <w:szCs w:val="24"/>
        </w:rPr>
        <w:t>3</w:t>
      </w:r>
      <w:r w:rsidRPr="00A63532">
        <w:rPr>
          <w:color w:val="auto"/>
          <w:sz w:val="24"/>
          <w:szCs w:val="24"/>
        </w:rPr>
        <w:t xml:space="preserve"> Coordonarea cu celelalte tari mici si mijlocii in adoptarea unei </w:t>
      </w:r>
      <w:r w:rsidR="00FF7711" w:rsidRPr="00A63532">
        <w:rPr>
          <w:color w:val="auto"/>
          <w:sz w:val="24"/>
          <w:szCs w:val="24"/>
        </w:rPr>
        <w:t>poziții</w:t>
      </w:r>
      <w:r w:rsidRPr="00A63532">
        <w:rPr>
          <w:color w:val="auto"/>
          <w:sz w:val="24"/>
          <w:szCs w:val="24"/>
        </w:rPr>
        <w:t xml:space="preserve"> la nivel European</w:t>
      </w:r>
      <w:r w:rsidR="005A72BC">
        <w:rPr>
          <w:color w:val="auto"/>
          <w:sz w:val="24"/>
          <w:szCs w:val="24"/>
        </w:rPr>
        <w:t>,</w:t>
      </w:r>
      <w:r w:rsidRPr="00A63532">
        <w:rPr>
          <w:color w:val="auto"/>
          <w:sz w:val="24"/>
          <w:szCs w:val="24"/>
        </w:rPr>
        <w:t xml:space="preserve"> care sa nu </w:t>
      </w:r>
      <w:r w:rsidR="00FF7711" w:rsidRPr="00A63532">
        <w:rPr>
          <w:color w:val="auto"/>
          <w:sz w:val="24"/>
          <w:szCs w:val="24"/>
        </w:rPr>
        <w:t>introducă</w:t>
      </w:r>
      <w:r w:rsidRPr="00A63532">
        <w:rPr>
          <w:color w:val="auto"/>
          <w:sz w:val="24"/>
          <w:szCs w:val="24"/>
        </w:rPr>
        <w:t xml:space="preserve"> </w:t>
      </w:r>
      <w:r w:rsidR="00FF7711" w:rsidRPr="00A63532">
        <w:rPr>
          <w:color w:val="auto"/>
          <w:sz w:val="24"/>
          <w:szCs w:val="24"/>
        </w:rPr>
        <w:t>discriminări</w:t>
      </w:r>
      <w:r w:rsidRPr="00A63532">
        <w:rPr>
          <w:color w:val="auto"/>
          <w:sz w:val="24"/>
          <w:szCs w:val="24"/>
        </w:rPr>
        <w:t xml:space="preserve"> in domeniul </w:t>
      </w:r>
      <w:r w:rsidR="00FF7711" w:rsidRPr="00A63532">
        <w:rPr>
          <w:color w:val="auto"/>
          <w:sz w:val="24"/>
          <w:szCs w:val="24"/>
        </w:rPr>
        <w:t>aplicării</w:t>
      </w:r>
      <w:r w:rsidRPr="00A63532">
        <w:rPr>
          <w:color w:val="auto"/>
          <w:sz w:val="24"/>
          <w:szCs w:val="24"/>
        </w:rPr>
        <w:t xml:space="preserve"> politicilor de participare industriala la nivel global.</w:t>
      </w:r>
      <w:bookmarkEnd w:id="34"/>
    </w:p>
    <w:p w14:paraId="0378F504" w14:textId="3EF2998A" w:rsidR="005F632A" w:rsidRPr="00A63532" w:rsidRDefault="00CE4A5E" w:rsidP="00841E85">
      <w:pPr>
        <w:spacing w:line="276" w:lineRule="auto"/>
        <w:jc w:val="both"/>
      </w:pPr>
      <w:r w:rsidRPr="00A63532">
        <w:t xml:space="preserve">Guvernul României </w:t>
      </w:r>
      <w:r w:rsidR="00E451EF" w:rsidRPr="00A63532">
        <w:t xml:space="preserve">considera ca offsetul, </w:t>
      </w:r>
      <w:r w:rsidR="005F632A" w:rsidRPr="00A63532">
        <w:t>cunoscut si ca cooperare industriala si tehnologica</w:t>
      </w:r>
      <w:r w:rsidRPr="00A63532">
        <w:t xml:space="preserve"> sau </w:t>
      </w:r>
      <w:r w:rsidR="005F632A" w:rsidRPr="00A63532">
        <w:t>benefici</w:t>
      </w:r>
      <w:r w:rsidRPr="00A63532">
        <w:t>i</w:t>
      </w:r>
      <w:r w:rsidR="005F632A" w:rsidRPr="00A63532">
        <w:t xml:space="preserve"> industriale si tehnologice, </w:t>
      </w:r>
      <w:r w:rsidR="00E451EF" w:rsidRPr="00A63532">
        <w:t xml:space="preserve"> nici nu </w:t>
      </w:r>
      <w:r w:rsidR="00AC3790" w:rsidRPr="00A63532">
        <w:t>distorsionează</w:t>
      </w:r>
      <w:r w:rsidR="00E451EF" w:rsidRPr="00A63532">
        <w:t xml:space="preserve"> </w:t>
      </w:r>
      <w:r w:rsidR="00AC3790" w:rsidRPr="00A63532">
        <w:t>piața</w:t>
      </w:r>
      <w:r w:rsidR="00E451EF" w:rsidRPr="00A63532">
        <w:t xml:space="preserve"> </w:t>
      </w:r>
      <w:r w:rsidR="00AC3790">
        <w:t xml:space="preserve">si </w:t>
      </w:r>
      <w:r w:rsidR="00E451EF" w:rsidRPr="00A63532">
        <w:t xml:space="preserve">nici nu </w:t>
      </w:r>
      <w:r w:rsidR="00AC3790" w:rsidRPr="00A63532">
        <w:t>discriminează</w:t>
      </w:r>
      <w:r w:rsidR="00E451EF" w:rsidRPr="00A63532">
        <w:t xml:space="preserve"> intre </w:t>
      </w:r>
      <w:r w:rsidR="00AC3790" w:rsidRPr="00A63532">
        <w:t>ofertanți</w:t>
      </w:r>
      <w:r w:rsidR="005F632A" w:rsidRPr="00A63532">
        <w:t xml:space="preserve">. In lipsa unor companii </w:t>
      </w:r>
      <w:r w:rsidR="00AC3790" w:rsidRPr="00A63532">
        <w:t>românești</w:t>
      </w:r>
      <w:r w:rsidR="005F632A" w:rsidRPr="00A63532">
        <w:t xml:space="preserve"> care sa </w:t>
      </w:r>
      <w:r w:rsidR="00AC3790" w:rsidRPr="00A63532">
        <w:t>poată</w:t>
      </w:r>
      <w:r w:rsidR="005F632A" w:rsidRPr="00A63532">
        <w:t xml:space="preserve"> furniza produsele de care are nevoie armata romana, </w:t>
      </w:r>
      <w:r w:rsidR="00AC3790" w:rsidRPr="00A63532">
        <w:t>achizițiile</w:t>
      </w:r>
      <w:r w:rsidR="005F632A" w:rsidRPr="00A63532">
        <w:t xml:space="preserve"> se </w:t>
      </w:r>
      <w:r w:rsidR="00AC3790" w:rsidRPr="00A63532">
        <w:t>desfășoară</w:t>
      </w:r>
      <w:r w:rsidR="005F632A" w:rsidRPr="00A63532">
        <w:t xml:space="preserve"> numai de la companii </w:t>
      </w:r>
      <w:r w:rsidR="00AC3790" w:rsidRPr="00A63532">
        <w:t>străine</w:t>
      </w:r>
      <w:r w:rsidR="005F632A" w:rsidRPr="00A63532">
        <w:t xml:space="preserve"> si pe baze competitive</w:t>
      </w:r>
      <w:r w:rsidRPr="00A63532">
        <w:t xml:space="preserve">, </w:t>
      </w:r>
      <w:r w:rsidR="00AC3790" w:rsidRPr="00A63532">
        <w:t>condițiile</w:t>
      </w:r>
      <w:r w:rsidRPr="00A63532">
        <w:t xml:space="preserve"> de offset fiind cerute tuturor acestor companii in mod egal, nefiind </w:t>
      </w:r>
      <w:r w:rsidR="005A72BC" w:rsidRPr="00A63532">
        <w:t>făcute</w:t>
      </w:r>
      <w:r w:rsidR="005F632A" w:rsidRPr="00A63532">
        <w:t xml:space="preserve"> </w:t>
      </w:r>
      <w:r w:rsidR="005A72BC" w:rsidRPr="00A63532">
        <w:t>excepții</w:t>
      </w:r>
      <w:r w:rsidR="005F632A" w:rsidRPr="00A63532">
        <w:t xml:space="preserve"> de la aplicarea politicii de cooperare industriala si tehnologica, de acea nu se poate vorbi de discriminare sau distorsionare a pietei.</w:t>
      </w:r>
      <w:r w:rsidR="00AC3790">
        <w:t xml:space="preserve"> In plus, deoarece offsetul se aplica de la valori de achiziții incepind de la 100 milioane de dolari, nu se poate vorbi de discriminare</w:t>
      </w:r>
      <w:r w:rsidR="005A72BC">
        <w:t>,</w:t>
      </w:r>
      <w:r w:rsidR="00AC3790">
        <w:t xml:space="preserve"> </w:t>
      </w:r>
      <w:r w:rsidR="005A72BC">
        <w:t>atâta</w:t>
      </w:r>
      <w:r w:rsidR="00AC3790">
        <w:t xml:space="preserve"> timp cit</w:t>
      </w:r>
      <w:r w:rsidR="005A72BC">
        <w:t>,</w:t>
      </w:r>
      <w:r w:rsidR="00AC3790">
        <w:t xml:space="preserve"> la aceste valori</w:t>
      </w:r>
      <w:r w:rsidR="005A72BC">
        <w:t>,</w:t>
      </w:r>
      <w:r w:rsidR="00AC3790">
        <w:t xml:space="preserve"> ofertele sunt </w:t>
      </w:r>
      <w:r w:rsidR="005A72BC">
        <w:t>făcute</w:t>
      </w:r>
      <w:r w:rsidR="00AC3790">
        <w:t xml:space="preserve"> </w:t>
      </w:r>
      <w:r w:rsidR="00FF7711">
        <w:t xml:space="preserve">numai </w:t>
      </w:r>
      <w:r w:rsidR="00AC3790">
        <w:t>de companii mari</w:t>
      </w:r>
      <w:r w:rsidR="005A72BC">
        <w:t>,</w:t>
      </w:r>
      <w:r w:rsidR="00AC3790">
        <w:t xml:space="preserve"> care toate au departamente specializate si sunt </w:t>
      </w:r>
      <w:r w:rsidR="005A72BC">
        <w:t>pregătite</w:t>
      </w:r>
      <w:r w:rsidR="00AC3790">
        <w:t xml:space="preserve"> </w:t>
      </w:r>
      <w:r w:rsidR="005A72BC">
        <w:t xml:space="preserve">in egala măsura sa ofere acest tip de facilitați. </w:t>
      </w:r>
    </w:p>
    <w:p w14:paraId="3726F7AA" w14:textId="1457698E" w:rsidR="005F632A" w:rsidRPr="00A63532" w:rsidRDefault="005F632A" w:rsidP="00841E85">
      <w:pPr>
        <w:spacing w:line="276" w:lineRule="auto"/>
        <w:jc w:val="both"/>
      </w:pPr>
      <w:r w:rsidRPr="00A63532">
        <w:t>Evident ca aplicarea offsetului conduce si la benefici</w:t>
      </w:r>
      <w:r w:rsidR="00CE4A5E" w:rsidRPr="00A63532">
        <w:t>i</w:t>
      </w:r>
      <w:r w:rsidRPr="00A63532">
        <w:t xml:space="preserve"> economice</w:t>
      </w:r>
      <w:r w:rsidR="00CE4A5E" w:rsidRPr="00A63532">
        <w:t>,</w:t>
      </w:r>
      <w:r w:rsidRPr="00A63532">
        <w:t xml:space="preserve"> </w:t>
      </w:r>
      <w:r w:rsidR="00AC3790" w:rsidRPr="00A63532">
        <w:t>însă</w:t>
      </w:r>
      <w:r w:rsidRPr="00A63532">
        <w:t xml:space="preserve"> acestea pot fi considerate beneficia derivate, principalul obiectiv  </w:t>
      </w:r>
      <w:r w:rsidR="00AC3790" w:rsidRPr="00A63532">
        <w:t>urmărit</w:t>
      </w:r>
      <w:r w:rsidRPr="00A63532">
        <w:t xml:space="preserve"> prin aplicarea acestuia fiind asigurarea </w:t>
      </w:r>
      <w:r w:rsidR="00AC3790" w:rsidRPr="00A63532">
        <w:t>securității</w:t>
      </w:r>
      <w:r w:rsidRPr="00A63532">
        <w:t xml:space="preserve"> </w:t>
      </w:r>
      <w:r w:rsidR="00AC3790" w:rsidRPr="00A63532">
        <w:t>naționale</w:t>
      </w:r>
      <w:r w:rsidR="00AC3790">
        <w:t xml:space="preserve">, </w:t>
      </w:r>
      <w:r w:rsidRPr="00A63532">
        <w:t xml:space="preserve">prin asigurarea unei industrii de </w:t>
      </w:r>
      <w:r w:rsidR="00AC3790" w:rsidRPr="00A63532">
        <w:t>apărare</w:t>
      </w:r>
      <w:r w:rsidRPr="00A63532">
        <w:t xml:space="preserve"> competitive, capab</w:t>
      </w:r>
      <w:r w:rsidR="005A72BC">
        <w:t>i</w:t>
      </w:r>
      <w:r w:rsidRPr="00A63532">
        <w:t xml:space="preserve">le sa </w:t>
      </w:r>
      <w:r w:rsidR="005A72BC" w:rsidRPr="00A63532">
        <w:t>susțină</w:t>
      </w:r>
      <w:r w:rsidRPr="00A63532">
        <w:t xml:space="preserve"> starea de operabilitate a armatei, sa asigure securitatea aprovizionarii pentru </w:t>
      </w:r>
      <w:r w:rsidR="000449BF" w:rsidRPr="00A63532">
        <w:t>principalele sisteme din dotare dar si sa contribuie la securitatea comun</w:t>
      </w:r>
      <w:r w:rsidR="00CE4A5E" w:rsidRPr="00A63532">
        <w:t>a,</w:t>
      </w:r>
      <w:r w:rsidR="000449BF" w:rsidRPr="00A63532">
        <w:t xml:space="preserve"> prin folosirea optima a resurselor existente si integrarea in lanturile de furni</w:t>
      </w:r>
      <w:r w:rsidR="00CE4A5E" w:rsidRPr="00A63532">
        <w:t>zor</w:t>
      </w:r>
      <w:r w:rsidR="000449BF" w:rsidRPr="00A63532">
        <w:t xml:space="preserve">i ale marilor </w:t>
      </w:r>
      <w:r w:rsidR="000449BF" w:rsidRPr="00A63532">
        <w:lastRenderedPageBreak/>
        <w:t>companii exportatoare</w:t>
      </w:r>
      <w:r w:rsidR="00CE4A5E" w:rsidRPr="00A63532">
        <w:t>,</w:t>
      </w:r>
      <w:r w:rsidR="000449BF" w:rsidRPr="00A63532">
        <w:t xml:space="preserve"> care sa asigure economiii de scara si sa contribuie astfel la dezvoltarea </w:t>
      </w:r>
      <w:r w:rsidR="00CE4A5E" w:rsidRPr="00A63532">
        <w:t>competi</w:t>
      </w:r>
      <w:r w:rsidR="005A72BC">
        <w:t>ti</w:t>
      </w:r>
      <w:r w:rsidR="00CE4A5E" w:rsidRPr="00A63532">
        <w:t>vității</w:t>
      </w:r>
      <w:r w:rsidR="000449BF" w:rsidRPr="00A63532">
        <w:t xml:space="preserve"> </w:t>
      </w:r>
      <w:r w:rsidR="00CE4A5E" w:rsidRPr="00A63532">
        <w:t xml:space="preserve">la nivel global a </w:t>
      </w:r>
      <w:r w:rsidR="000449BF" w:rsidRPr="00A63532">
        <w:t>acestora.</w:t>
      </w:r>
    </w:p>
    <w:p w14:paraId="0EA8B22F" w14:textId="496A27AF" w:rsidR="000449BF" w:rsidRPr="00A63532" w:rsidRDefault="000449BF" w:rsidP="00841E85">
      <w:pPr>
        <w:spacing w:line="276" w:lineRule="auto"/>
        <w:jc w:val="both"/>
      </w:pPr>
      <w:r w:rsidRPr="00A63532">
        <w:t xml:space="preserve">Interzicerea de </w:t>
      </w:r>
      <w:r w:rsidR="00CE4A5E" w:rsidRPr="00A63532">
        <w:t>către</w:t>
      </w:r>
      <w:r w:rsidRPr="00A63532">
        <w:t xml:space="preserve"> </w:t>
      </w:r>
      <w:r w:rsidR="00CE4A5E" w:rsidRPr="00A63532">
        <w:t>C</w:t>
      </w:r>
      <w:r w:rsidRPr="00A63532">
        <w:t xml:space="preserve">omisia </w:t>
      </w:r>
      <w:r w:rsidR="00CE4A5E" w:rsidRPr="00A63532">
        <w:t>Europeana</w:t>
      </w:r>
      <w:r w:rsidRPr="00A63532">
        <w:t xml:space="preserve"> a offsetului nu face </w:t>
      </w:r>
      <w:r w:rsidR="00AC3790" w:rsidRPr="00A63532">
        <w:t>decât</w:t>
      </w:r>
      <w:r w:rsidRPr="00A63532">
        <w:t xml:space="preserve"> sa discrimineze statele europene importatoare</w:t>
      </w:r>
      <w:r w:rsidR="00CE4A5E" w:rsidRPr="00A63532">
        <w:t>,</w:t>
      </w:r>
      <w:r w:rsidRPr="00A63532">
        <w:t xml:space="preserve"> fata de alte state similar</w:t>
      </w:r>
      <w:r w:rsidR="00CE4A5E" w:rsidRPr="00A63532">
        <w:t>e</w:t>
      </w:r>
      <w:r w:rsidRPr="00A63532">
        <w:t xml:space="preserve"> din Asia sau Orientul Mijlociu. Caci</w:t>
      </w:r>
      <w:r w:rsidR="00CE4A5E" w:rsidRPr="00A63532">
        <w:t>,</w:t>
      </w:r>
      <w:r w:rsidRPr="00A63532">
        <w:t xml:space="preserve"> offsetul, </w:t>
      </w:r>
      <w:r w:rsidR="00AC3790" w:rsidRPr="00A63532">
        <w:t>deși</w:t>
      </w:r>
      <w:r w:rsidRPr="00A63532">
        <w:t xml:space="preserve"> a cunoscut o relativa stagnare in Europa, de la introducerea Directivei 2009/EC/81, continua sa fie practicat cu </w:t>
      </w:r>
      <w:r w:rsidR="00CE4A5E" w:rsidRPr="00A63532">
        <w:t>predilecție</w:t>
      </w:r>
      <w:r w:rsidRPr="00A63532">
        <w:t xml:space="preserve"> de s</w:t>
      </w:r>
      <w:r w:rsidR="00CE4A5E" w:rsidRPr="00A63532">
        <w:t>t</w:t>
      </w:r>
      <w:r w:rsidRPr="00A63532">
        <w:t>ate din Asia si Orientul Mijlociu si mai recent de tari din America Latina</w:t>
      </w:r>
      <w:r w:rsidR="00CE4A5E" w:rsidRPr="00A63532">
        <w:t>, ceea ce va putea conduce in timp la apariția unor decalaje tehnologice in defavoarea tarilor mici europene</w:t>
      </w:r>
      <w:r w:rsidR="00FF7711">
        <w:t xml:space="preserve"> cu implicatii negative inclusiv la asigurarea securității Aliantei Nord Atlantice </w:t>
      </w:r>
    </w:p>
    <w:p w14:paraId="31F56C81" w14:textId="7734BD01" w:rsidR="000449BF" w:rsidRPr="00A63532" w:rsidRDefault="000449BF" w:rsidP="00841E85">
      <w:pPr>
        <w:spacing w:line="276" w:lineRule="auto"/>
        <w:jc w:val="both"/>
      </w:pPr>
      <w:r w:rsidRPr="00A63532">
        <w:t xml:space="preserve">Consideram ca la nivelul Consiliului Europei este necesara o reanalizare a modului in </w:t>
      </w:r>
      <w:r w:rsidR="005A72BC">
        <w:t>c</w:t>
      </w:r>
      <w:r w:rsidRPr="00A63532">
        <w:t xml:space="preserve">are Comisia </w:t>
      </w:r>
      <w:r w:rsidR="00CE4A5E" w:rsidRPr="00A63532">
        <w:t>înțelege</w:t>
      </w:r>
      <w:r w:rsidRPr="00A63532">
        <w:t xml:space="preserve"> sa interpreteze </w:t>
      </w:r>
      <w:r w:rsidR="00CE4A5E" w:rsidRPr="00A63532">
        <w:t>derogările</w:t>
      </w:r>
      <w:r w:rsidRPr="00A63532">
        <w:t xml:space="preserve"> de la art.346 TFUE</w:t>
      </w:r>
      <w:r w:rsidR="005A72BC">
        <w:t>,</w:t>
      </w:r>
      <w:r w:rsidRPr="00A63532">
        <w:t xml:space="preserve"> in </w:t>
      </w:r>
      <w:r w:rsidR="00CE4A5E" w:rsidRPr="00A63532">
        <w:t>situațiile</w:t>
      </w:r>
      <w:r w:rsidRPr="00A63532">
        <w:t xml:space="preserve"> in care </w:t>
      </w:r>
      <w:r w:rsidR="00B6487E" w:rsidRPr="00A63532">
        <w:t xml:space="preserve">, in mod legitim, tari mici, importatoare in </w:t>
      </w:r>
      <w:r w:rsidR="00CE4A5E" w:rsidRPr="00A63532">
        <w:t>măsura</w:t>
      </w:r>
      <w:r w:rsidR="00B6487E" w:rsidRPr="00A63532">
        <w:t xml:space="preserve"> de peste 90 % de tehnica si echipamente militare, isi propun sa </w:t>
      </w:r>
      <w:r w:rsidR="005A72BC" w:rsidRPr="00A63532">
        <w:t>folosească</w:t>
      </w:r>
      <w:r w:rsidR="00B6487E" w:rsidRPr="00A63532">
        <w:t xml:space="preserve"> offsetul intr-un mod inteligent, </w:t>
      </w:r>
      <w:r w:rsidR="00CE4A5E" w:rsidRPr="00A63532">
        <w:t xml:space="preserve">coerent si coordonat cu nevoile bazei europene tehnologice si industriale de </w:t>
      </w:r>
      <w:r w:rsidR="005A72BC" w:rsidRPr="00A63532">
        <w:t>apărare</w:t>
      </w:r>
      <w:r w:rsidR="00CE4A5E" w:rsidRPr="00A63532">
        <w:t>, fără</w:t>
      </w:r>
      <w:r w:rsidR="00B6487E" w:rsidRPr="00A63532">
        <w:t xml:space="preserve"> a crea </w:t>
      </w:r>
      <w:r w:rsidR="00CE4A5E" w:rsidRPr="00A63532">
        <w:t>suprapuneri</w:t>
      </w:r>
      <w:r w:rsidR="00B6487E" w:rsidRPr="00A63532">
        <w:t xml:space="preserve"> n</w:t>
      </w:r>
      <w:r w:rsidR="00CE4A5E" w:rsidRPr="00A63532">
        <w:t>e</w:t>
      </w:r>
      <w:r w:rsidR="00B6487E" w:rsidRPr="00A63532">
        <w:t xml:space="preserve">dorite, </w:t>
      </w:r>
      <w:r w:rsidR="005A72BC">
        <w:t xml:space="preserve">si </w:t>
      </w:r>
      <w:r w:rsidR="00B6487E" w:rsidRPr="00A63532">
        <w:t xml:space="preserve">sa dezvolte </w:t>
      </w:r>
      <w:r w:rsidR="005A72BC" w:rsidRPr="00A63532">
        <w:t>capabilități</w:t>
      </w:r>
      <w:r w:rsidR="00B6487E" w:rsidRPr="00A63532">
        <w:t xml:space="preserve"> autohtone de care sa </w:t>
      </w:r>
      <w:r w:rsidR="00CE4A5E" w:rsidRPr="00A63532">
        <w:t>beneficieze</w:t>
      </w:r>
      <w:r w:rsidR="00B6487E" w:rsidRPr="00A63532">
        <w:t xml:space="preserve"> in cele din urma toate tarile partenere.</w:t>
      </w:r>
    </w:p>
    <w:p w14:paraId="1E27085C" w14:textId="330C39CB" w:rsidR="00595B40" w:rsidRDefault="00595B40" w:rsidP="00841E85">
      <w:pPr>
        <w:spacing w:line="276" w:lineRule="auto"/>
        <w:jc w:val="both"/>
      </w:pPr>
      <w:r w:rsidRPr="00A63532">
        <w:t xml:space="preserve">Din acest motiv consideram ca este </w:t>
      </w:r>
      <w:r w:rsidR="005A72BC" w:rsidRPr="00A63532">
        <w:t>esențial</w:t>
      </w:r>
      <w:r w:rsidRPr="00A63532">
        <w:t xml:space="preserve"> ca Guvernul Romaniei, prin persoana Primului Ministru, sa </w:t>
      </w:r>
      <w:r w:rsidR="005A72BC" w:rsidRPr="00A63532">
        <w:t>desfășoare</w:t>
      </w:r>
      <w:r w:rsidRPr="00A63532">
        <w:t xml:space="preserve"> la nivelul Consiliului European o politica activa de promovare a folosirii unui offset </w:t>
      </w:r>
      <w:r w:rsidR="005A72BC" w:rsidRPr="00A63532">
        <w:t>inteligent</w:t>
      </w:r>
      <w:r w:rsidRPr="00A63532">
        <w:t xml:space="preserve"> si in </w:t>
      </w:r>
      <w:r w:rsidR="005A72BC" w:rsidRPr="00A63532">
        <w:t>relațiile</w:t>
      </w:r>
      <w:r w:rsidRPr="00A63532">
        <w:t xml:space="preserve"> dintre tarile europene mari, exportatoare, si tarile mai mici, pentru o mai bina valorificare a resurselor acestora, pentru realizarea de </w:t>
      </w:r>
      <w:r w:rsidR="005A72BC" w:rsidRPr="00A63532">
        <w:t>economii</w:t>
      </w:r>
      <w:r w:rsidRPr="00A63532">
        <w:t xml:space="preserve"> de scara cit si pentru </w:t>
      </w:r>
      <w:r w:rsidR="005A72BC" w:rsidRPr="00A63532">
        <w:t>creșterea</w:t>
      </w:r>
      <w:r w:rsidRPr="00A63532">
        <w:t xml:space="preserve"> gradului de </w:t>
      </w:r>
      <w:r w:rsidR="005A72BC" w:rsidRPr="00A63532">
        <w:t>încredere</w:t>
      </w:r>
      <w:r w:rsidRPr="00A63532">
        <w:t xml:space="preserve"> si </w:t>
      </w:r>
      <w:r w:rsidR="005A72BC" w:rsidRPr="00A63532">
        <w:t>creștere</w:t>
      </w:r>
      <w:r w:rsidRPr="00A63532">
        <w:t xml:space="preserve"> a interesului reciproc dincolo de simpla </w:t>
      </w:r>
      <w:r w:rsidR="005A72BC" w:rsidRPr="00A63532">
        <w:t>tranzacție</w:t>
      </w:r>
      <w:r w:rsidRPr="00A63532">
        <w:t xml:space="preserve"> comerciala.</w:t>
      </w:r>
    </w:p>
    <w:p w14:paraId="7C01FBC9" w14:textId="77777777" w:rsidR="004E3281" w:rsidRPr="00A63532" w:rsidRDefault="004E3281" w:rsidP="00841E85">
      <w:pPr>
        <w:spacing w:line="276" w:lineRule="auto"/>
        <w:jc w:val="both"/>
      </w:pPr>
    </w:p>
    <w:p w14:paraId="101810E9" w14:textId="1DC1BE2E" w:rsidR="00410951" w:rsidRPr="00BE75AB" w:rsidRDefault="00410951" w:rsidP="00841E85">
      <w:pPr>
        <w:pStyle w:val="Heading2"/>
        <w:spacing w:line="276" w:lineRule="auto"/>
        <w:jc w:val="both"/>
        <w:rPr>
          <w:b/>
          <w:bCs/>
          <w:i/>
          <w:iCs/>
          <w:color w:val="auto"/>
          <w:sz w:val="28"/>
          <w:szCs w:val="28"/>
        </w:rPr>
      </w:pPr>
      <w:bookmarkStart w:id="35" w:name="_Toc180352066"/>
      <w:r w:rsidRPr="00BE75AB">
        <w:rPr>
          <w:b/>
          <w:bCs/>
          <w:i/>
          <w:iCs/>
          <w:color w:val="auto"/>
          <w:sz w:val="28"/>
          <w:szCs w:val="28"/>
        </w:rPr>
        <w:t xml:space="preserve">4.3 </w:t>
      </w:r>
      <w:r w:rsidR="005A72BC" w:rsidRPr="00BE75AB">
        <w:rPr>
          <w:b/>
          <w:bCs/>
          <w:i/>
          <w:iCs/>
          <w:color w:val="auto"/>
          <w:sz w:val="28"/>
          <w:szCs w:val="28"/>
        </w:rPr>
        <w:t>Către</w:t>
      </w:r>
      <w:r w:rsidRPr="00BE75AB">
        <w:rPr>
          <w:b/>
          <w:bCs/>
          <w:i/>
          <w:iCs/>
          <w:color w:val="auto"/>
          <w:sz w:val="28"/>
          <w:szCs w:val="28"/>
        </w:rPr>
        <w:t xml:space="preserve"> o </w:t>
      </w:r>
      <w:r w:rsidR="005A72BC" w:rsidRPr="00BE75AB">
        <w:rPr>
          <w:b/>
          <w:bCs/>
          <w:i/>
          <w:iCs/>
          <w:color w:val="auto"/>
          <w:sz w:val="28"/>
          <w:szCs w:val="28"/>
        </w:rPr>
        <w:t>creștere</w:t>
      </w:r>
      <w:r w:rsidRPr="00BE75AB">
        <w:rPr>
          <w:b/>
          <w:bCs/>
          <w:i/>
          <w:iCs/>
          <w:color w:val="auto"/>
          <w:sz w:val="28"/>
          <w:szCs w:val="28"/>
        </w:rPr>
        <w:t xml:space="preserve"> a schimburilor economice in </w:t>
      </w:r>
      <w:r w:rsidR="005A72BC" w:rsidRPr="00BE75AB">
        <w:rPr>
          <w:b/>
          <w:bCs/>
          <w:i/>
          <w:iCs/>
          <w:color w:val="auto"/>
          <w:sz w:val="28"/>
          <w:szCs w:val="28"/>
        </w:rPr>
        <w:t>direcția</w:t>
      </w:r>
      <w:r w:rsidRPr="00BE75AB">
        <w:rPr>
          <w:b/>
          <w:bCs/>
          <w:i/>
          <w:iCs/>
          <w:color w:val="auto"/>
          <w:sz w:val="28"/>
          <w:szCs w:val="28"/>
        </w:rPr>
        <w:t xml:space="preserve"> </w:t>
      </w:r>
      <w:r w:rsidR="005A72BC" w:rsidRPr="00BE75AB">
        <w:rPr>
          <w:b/>
          <w:bCs/>
          <w:i/>
          <w:iCs/>
          <w:color w:val="auto"/>
          <w:sz w:val="28"/>
          <w:szCs w:val="28"/>
        </w:rPr>
        <w:t>creșterii</w:t>
      </w:r>
      <w:r w:rsidRPr="00BE75AB">
        <w:rPr>
          <w:b/>
          <w:bCs/>
          <w:i/>
          <w:iCs/>
          <w:color w:val="auto"/>
          <w:sz w:val="28"/>
          <w:szCs w:val="28"/>
        </w:rPr>
        <w:t xml:space="preserve"> exporturilor firmelor </w:t>
      </w:r>
      <w:r w:rsidR="00FF7711" w:rsidRPr="00BE75AB">
        <w:rPr>
          <w:b/>
          <w:bCs/>
          <w:i/>
          <w:iCs/>
          <w:color w:val="auto"/>
          <w:sz w:val="28"/>
          <w:szCs w:val="28"/>
        </w:rPr>
        <w:t>romanești</w:t>
      </w:r>
      <w:r w:rsidRPr="00BE75AB">
        <w:rPr>
          <w:b/>
          <w:bCs/>
          <w:i/>
          <w:iCs/>
          <w:color w:val="auto"/>
          <w:sz w:val="28"/>
          <w:szCs w:val="28"/>
        </w:rPr>
        <w:t xml:space="preserve"> pe </w:t>
      </w:r>
      <w:r w:rsidR="00FF7711" w:rsidRPr="00BE75AB">
        <w:rPr>
          <w:b/>
          <w:bCs/>
          <w:i/>
          <w:iCs/>
          <w:color w:val="auto"/>
          <w:sz w:val="28"/>
          <w:szCs w:val="28"/>
        </w:rPr>
        <w:t>piața</w:t>
      </w:r>
      <w:r w:rsidRPr="00BE75AB">
        <w:rPr>
          <w:b/>
          <w:bCs/>
          <w:i/>
          <w:iCs/>
          <w:color w:val="auto"/>
          <w:sz w:val="28"/>
          <w:szCs w:val="28"/>
        </w:rPr>
        <w:t xml:space="preserve"> americana si europeana.</w:t>
      </w:r>
      <w:bookmarkEnd w:id="35"/>
      <w:r w:rsidRPr="00BE75AB">
        <w:rPr>
          <w:b/>
          <w:bCs/>
          <w:i/>
          <w:iCs/>
          <w:color w:val="auto"/>
          <w:sz w:val="28"/>
          <w:szCs w:val="28"/>
        </w:rPr>
        <w:t xml:space="preserve"> </w:t>
      </w:r>
    </w:p>
    <w:p w14:paraId="0B7E360A" w14:textId="63D28ABE" w:rsidR="008C60ED" w:rsidRPr="00A63532" w:rsidRDefault="00F86FC3" w:rsidP="00841E85">
      <w:pPr>
        <w:spacing w:line="276" w:lineRule="auto"/>
        <w:jc w:val="both"/>
      </w:pPr>
      <w:r w:rsidRPr="00A63532">
        <w:t>Deși</w:t>
      </w:r>
      <w:r w:rsidR="008C60ED" w:rsidRPr="00A63532">
        <w:t xml:space="preserve"> </w:t>
      </w:r>
      <w:r w:rsidRPr="00A63532">
        <w:t>într-o</w:t>
      </w:r>
      <w:r w:rsidR="008C60ED" w:rsidRPr="00A63532">
        <w:t xml:space="preserve"> </w:t>
      </w:r>
      <w:r w:rsidRPr="00A63532">
        <w:t>scădere</w:t>
      </w:r>
      <w:r w:rsidR="008C60ED" w:rsidRPr="00A63532">
        <w:t xml:space="preserve"> semnificativa fata de anii </w:t>
      </w:r>
      <w:r w:rsidRPr="00A63532">
        <w:t>precedenți</w:t>
      </w:r>
      <w:r w:rsidR="008C60ED" w:rsidRPr="00A63532">
        <w:t xml:space="preserve">, programele de </w:t>
      </w:r>
      <w:r w:rsidR="00CE4A5E" w:rsidRPr="00A63532">
        <w:t>cooperare</w:t>
      </w:r>
      <w:r w:rsidR="008C60ED" w:rsidRPr="00A63532">
        <w:t xml:space="preserve"> </w:t>
      </w:r>
      <w:r w:rsidRPr="00A63532">
        <w:t>industrială</w:t>
      </w:r>
      <w:r w:rsidR="008C60ED" w:rsidRPr="00A63532">
        <w:t xml:space="preserve"> si tehnologice  (offset) </w:t>
      </w:r>
      <w:r w:rsidRPr="00A63532">
        <w:t>efectuate</w:t>
      </w:r>
      <w:r w:rsidR="008C60ED" w:rsidRPr="00A63532">
        <w:t xml:space="preserve"> de firmele americane</w:t>
      </w:r>
      <w:r w:rsidRPr="00A63532">
        <w:t>,</w:t>
      </w:r>
      <w:r w:rsidR="008C60ED" w:rsidRPr="00A63532">
        <w:t xml:space="preserve"> in anul 2022, au reprezentat totusi  33 % din valoarea contractelor de export </w:t>
      </w:r>
      <w:r w:rsidRPr="00A63532">
        <w:t>încheiate</w:t>
      </w:r>
      <w:r w:rsidR="008C60ED" w:rsidRPr="00A63532">
        <w:t>.</w:t>
      </w:r>
      <w:r w:rsidR="009A5445" w:rsidRPr="00A63532">
        <w:t xml:space="preserve"> Comparativ</w:t>
      </w:r>
      <w:r w:rsidRPr="00A63532">
        <w:t>,</w:t>
      </w:r>
      <w:r w:rsidR="009A5445" w:rsidRPr="00A63532">
        <w:t xml:space="preserve"> in </w:t>
      </w:r>
      <w:r w:rsidRPr="00A63532">
        <w:t>perioada</w:t>
      </w:r>
      <w:r w:rsidR="009A5445" w:rsidRPr="00A63532">
        <w:t xml:space="preserve"> ultimilor 20 ani, acestea au reprezentat 56 %, si o valoare </w:t>
      </w:r>
      <w:r w:rsidRPr="00A63532">
        <w:t>totală</w:t>
      </w:r>
      <w:r w:rsidR="009A5445" w:rsidRPr="00A63532">
        <w:t xml:space="preserve"> de 142 miliarde de dolari.</w:t>
      </w:r>
      <w:r w:rsidR="000310D5" w:rsidRPr="00A63532">
        <w:rPr>
          <w:rStyle w:val="FootnoteReference"/>
        </w:rPr>
        <w:footnoteReference w:id="17"/>
      </w:r>
      <w:r w:rsidR="009A5445" w:rsidRPr="00A63532">
        <w:t xml:space="preserve"> </w:t>
      </w:r>
    </w:p>
    <w:p w14:paraId="7655E5DE" w14:textId="04934D2E" w:rsidR="008F3DAA" w:rsidRPr="00A63532" w:rsidRDefault="008F3DAA" w:rsidP="00841E85">
      <w:pPr>
        <w:spacing w:line="276" w:lineRule="auto"/>
        <w:jc w:val="both"/>
      </w:pPr>
      <w:r w:rsidRPr="00A63532">
        <w:t>Crearea si mentinerea capabilitatilor pentru sistemele Patriot, HIMARS si in curind a avionelor F-35</w:t>
      </w:r>
      <w:r w:rsidR="000310D5" w:rsidRPr="00A63532">
        <w:t>,</w:t>
      </w:r>
      <w:r w:rsidRPr="00A63532">
        <w:t xml:space="preserve"> sau a sistemelor de rachete cu raza scurta de actiune</w:t>
      </w:r>
      <w:r w:rsidR="009A5445" w:rsidRPr="00A63532">
        <w:t>,</w:t>
      </w:r>
      <w:r w:rsidRPr="00A63532">
        <w:t xml:space="preserve">  necesita o gindire </w:t>
      </w:r>
      <w:r w:rsidRPr="00A63532">
        <w:lastRenderedPageBreak/>
        <w:t>cuprinzatoare</w:t>
      </w:r>
      <w:r w:rsidR="000310D5" w:rsidRPr="00A63532">
        <w:t>,</w:t>
      </w:r>
      <w:r w:rsidRPr="00A63532">
        <w:t xml:space="preserve"> care sa aiba in vedere capacitatea Romaniei de a mentine aceste sisteme in stare </w:t>
      </w:r>
      <w:r w:rsidR="000310D5" w:rsidRPr="00A63532">
        <w:t>operaționala</w:t>
      </w:r>
      <w:r w:rsidRPr="00A63532">
        <w:t xml:space="preserve">, a le asigura </w:t>
      </w:r>
      <w:r w:rsidR="00FF7711" w:rsidRPr="00A63532">
        <w:t>mentenanța</w:t>
      </w:r>
      <w:r w:rsidRPr="00A63532">
        <w:t xml:space="preserve"> dar si upgradarea perio</w:t>
      </w:r>
      <w:r w:rsidR="00436306" w:rsidRPr="00A63532">
        <w:t>dica.</w:t>
      </w:r>
      <w:r w:rsidRPr="00A63532">
        <w:t xml:space="preserve"> </w:t>
      </w:r>
    </w:p>
    <w:p w14:paraId="559209D9" w14:textId="4B279E05" w:rsidR="008F3DAA" w:rsidRPr="00A63532" w:rsidRDefault="008F3DAA" w:rsidP="00841E85">
      <w:pPr>
        <w:spacing w:line="276" w:lineRule="auto"/>
        <w:jc w:val="both"/>
      </w:pPr>
      <w:r w:rsidRPr="00A63532">
        <w:t>In absenta unei industrii autohtone care sa dispuna de capabilitati adecvate pentru executarea acestor lucrari, capacitatea de reacti</w:t>
      </w:r>
      <w:r w:rsidR="00D62CCD" w:rsidRPr="00A63532">
        <w:t>e si de indeplinitre a misiunilor va fi afectata, iar Romania isi va pierde credibilitatea de a fi un partener de incredere si un furnizor de securitate, nefiind capabila sa sustina financiar un asemenea efort</w:t>
      </w:r>
      <w:r w:rsidR="000310D5" w:rsidRPr="00A63532">
        <w:t>,</w:t>
      </w:r>
      <w:r w:rsidR="00D62CCD" w:rsidRPr="00A63532">
        <w:t xml:space="preserve"> </w:t>
      </w:r>
      <w:r w:rsidR="000310D5" w:rsidRPr="00A63532">
        <w:t>doar apelând</w:t>
      </w:r>
      <w:r w:rsidR="00D62CCD" w:rsidRPr="00A63532">
        <w:t xml:space="preserve"> </w:t>
      </w:r>
      <w:r w:rsidR="000310D5" w:rsidRPr="00A63532">
        <w:t xml:space="preserve">in mod </w:t>
      </w:r>
      <w:r w:rsidR="00D62CCD" w:rsidRPr="00A63532">
        <w:t xml:space="preserve">exclusiv la furnizori de pe </w:t>
      </w:r>
      <w:r w:rsidR="000310D5" w:rsidRPr="00A63532">
        <w:t>piața</w:t>
      </w:r>
      <w:r w:rsidR="00D62CCD" w:rsidRPr="00A63532">
        <w:t xml:space="preserve"> </w:t>
      </w:r>
      <w:r w:rsidR="000310D5" w:rsidRPr="00A63532">
        <w:t>internaționala</w:t>
      </w:r>
      <w:r w:rsidR="00D62CCD" w:rsidRPr="00A63532">
        <w:t>.</w:t>
      </w:r>
    </w:p>
    <w:p w14:paraId="4F354D13" w14:textId="2592CA6E" w:rsidR="00D62CCD" w:rsidRPr="00A63532" w:rsidRDefault="00D62CCD" w:rsidP="00841E85">
      <w:pPr>
        <w:spacing w:line="276" w:lineRule="auto"/>
        <w:jc w:val="both"/>
      </w:pPr>
      <w:r w:rsidRPr="00A63532">
        <w:t xml:space="preserve">Din acest motiv, cresterea cooperarii cu marile firme exportatoare din Statele Unite si Uniunea Europene, integrarea unor </w:t>
      </w:r>
      <w:r w:rsidR="000310D5" w:rsidRPr="00A63532">
        <w:t>investiții</w:t>
      </w:r>
      <w:r w:rsidRPr="00A63532">
        <w:t xml:space="preserve"> locale</w:t>
      </w:r>
      <w:r w:rsidR="000310D5" w:rsidRPr="00A63532">
        <w:t>,</w:t>
      </w:r>
      <w:r w:rsidRPr="00A63532">
        <w:t xml:space="preserve"> </w:t>
      </w:r>
      <w:r w:rsidR="000310D5" w:rsidRPr="00A63532">
        <w:t>făcute</w:t>
      </w:r>
      <w:r w:rsidRPr="00A63532">
        <w:t xml:space="preserve"> de acestea sau in regim mixt in lanturile de furnizori la nivel </w:t>
      </w:r>
      <w:r w:rsidR="000310D5" w:rsidRPr="00A63532">
        <w:t>internațional,</w:t>
      </w:r>
      <w:r w:rsidRPr="00A63532">
        <w:t xml:space="preserve"> au o importanta vitala pentru asigurarea </w:t>
      </w:r>
      <w:r w:rsidR="000310D5" w:rsidRPr="00A63532">
        <w:t>suveranității</w:t>
      </w:r>
      <w:r w:rsidRPr="00A63532">
        <w:t xml:space="preserve"> si independentei tarii noastre</w:t>
      </w:r>
      <w:r w:rsidR="000310D5" w:rsidRPr="00A63532">
        <w:t>,</w:t>
      </w:r>
      <w:r w:rsidR="009A5445" w:rsidRPr="00A63532">
        <w:t xml:space="preserve"> cit si a </w:t>
      </w:r>
      <w:r w:rsidR="000310D5" w:rsidRPr="00A63532">
        <w:t>îndeplinirii</w:t>
      </w:r>
      <w:r w:rsidR="009A5445" w:rsidRPr="00A63532">
        <w:t xml:space="preserve"> </w:t>
      </w:r>
      <w:r w:rsidR="000310D5" w:rsidRPr="00A63532">
        <w:t>obligațiilor</w:t>
      </w:r>
      <w:r w:rsidR="009A5445" w:rsidRPr="00A63532">
        <w:t xml:space="preserve"> ce deriva din tratatele si </w:t>
      </w:r>
      <w:r w:rsidR="000310D5" w:rsidRPr="00A63532">
        <w:t>alianțele</w:t>
      </w:r>
      <w:r w:rsidR="009A5445" w:rsidRPr="00A63532">
        <w:t xml:space="preserve"> la care Romania este parte.</w:t>
      </w:r>
    </w:p>
    <w:p w14:paraId="7C3A307A" w14:textId="2D697E53" w:rsidR="000310D5" w:rsidRPr="00A63532" w:rsidRDefault="000310D5" w:rsidP="00841E85">
      <w:pPr>
        <w:spacing w:after="0" w:line="276" w:lineRule="auto"/>
        <w:jc w:val="both"/>
      </w:pPr>
      <w:r w:rsidRPr="00A63532">
        <w:t>Totodată, capacitatea României de a asigura intrarea entităților românești în</w:t>
      </w:r>
      <w:r w:rsidR="00841E85">
        <w:t xml:space="preserve"> </w:t>
      </w:r>
      <w:r w:rsidRPr="00A63532">
        <w:t>parteneriate/aranjamente cu marii producători de echipamente militare și armamente</w:t>
      </w:r>
      <w:r w:rsidR="00841E85">
        <w:t xml:space="preserve"> </w:t>
      </w:r>
      <w:r w:rsidRPr="00A63532">
        <w:t>va asigura o creștere economică semnificativă și întărirea relațiilor diplomatice bilaterale</w:t>
      </w:r>
      <w:r w:rsidR="00841E85">
        <w:t xml:space="preserve"> </w:t>
      </w:r>
      <w:r w:rsidRPr="00A63532">
        <w:t>cu statele care susțin acești producători.</w:t>
      </w:r>
    </w:p>
    <w:p w14:paraId="712B5B6E" w14:textId="77777777" w:rsidR="000310D5" w:rsidRPr="00A63532" w:rsidRDefault="000310D5" w:rsidP="00841E85">
      <w:pPr>
        <w:spacing w:line="276" w:lineRule="auto"/>
        <w:jc w:val="both"/>
      </w:pPr>
    </w:p>
    <w:p w14:paraId="00FC4F07" w14:textId="5F62BF7D" w:rsidR="00220072" w:rsidRPr="00BE75AB" w:rsidRDefault="00410951" w:rsidP="00841E85">
      <w:pPr>
        <w:pStyle w:val="Heading2"/>
        <w:spacing w:line="276" w:lineRule="auto"/>
        <w:jc w:val="both"/>
        <w:rPr>
          <w:b/>
          <w:bCs/>
          <w:i/>
          <w:iCs/>
          <w:color w:val="auto"/>
          <w:sz w:val="28"/>
          <w:szCs w:val="28"/>
        </w:rPr>
      </w:pPr>
      <w:bookmarkStart w:id="36" w:name="_Toc180352067"/>
      <w:r w:rsidRPr="00BE75AB">
        <w:rPr>
          <w:b/>
          <w:bCs/>
          <w:i/>
          <w:iCs/>
          <w:color w:val="auto"/>
          <w:sz w:val="28"/>
          <w:szCs w:val="28"/>
        </w:rPr>
        <w:t>4.</w:t>
      </w:r>
      <w:r w:rsidR="00EA416B" w:rsidRPr="00BE75AB">
        <w:rPr>
          <w:b/>
          <w:bCs/>
          <w:i/>
          <w:iCs/>
          <w:color w:val="auto"/>
          <w:sz w:val="28"/>
          <w:szCs w:val="28"/>
        </w:rPr>
        <w:t>4</w:t>
      </w:r>
      <w:r w:rsidRPr="00BE75AB">
        <w:rPr>
          <w:b/>
          <w:bCs/>
          <w:i/>
          <w:iCs/>
          <w:color w:val="auto"/>
          <w:sz w:val="28"/>
          <w:szCs w:val="28"/>
        </w:rPr>
        <w:t xml:space="preserve"> O politica mai activa de promovare a intereselor si produselor firmelor din domeniu pe </w:t>
      </w:r>
      <w:r w:rsidR="000310D5" w:rsidRPr="00BE75AB">
        <w:rPr>
          <w:b/>
          <w:bCs/>
          <w:i/>
          <w:iCs/>
          <w:color w:val="auto"/>
          <w:sz w:val="28"/>
          <w:szCs w:val="28"/>
        </w:rPr>
        <w:t>piața</w:t>
      </w:r>
      <w:r w:rsidRPr="00BE75AB">
        <w:rPr>
          <w:b/>
          <w:bCs/>
          <w:i/>
          <w:iCs/>
          <w:color w:val="auto"/>
          <w:sz w:val="28"/>
          <w:szCs w:val="28"/>
        </w:rPr>
        <w:t xml:space="preserve"> </w:t>
      </w:r>
      <w:r w:rsidR="000310D5" w:rsidRPr="00BE75AB">
        <w:rPr>
          <w:b/>
          <w:bCs/>
          <w:i/>
          <w:iCs/>
          <w:color w:val="auto"/>
          <w:sz w:val="28"/>
          <w:szCs w:val="28"/>
        </w:rPr>
        <w:t>internaționala</w:t>
      </w:r>
      <w:bookmarkEnd w:id="36"/>
    </w:p>
    <w:p w14:paraId="6433E186" w14:textId="62015DDD" w:rsidR="00220072" w:rsidRPr="00A63532" w:rsidRDefault="00220072" w:rsidP="00841E85">
      <w:pPr>
        <w:spacing w:after="0" w:line="276" w:lineRule="auto"/>
        <w:jc w:val="both"/>
      </w:pPr>
      <w:r w:rsidRPr="00A63532">
        <w:t>Prezența României pe piața produselor și serviciilor de apărare depinde atât de</w:t>
      </w:r>
      <w:r w:rsidR="00841E85">
        <w:t xml:space="preserve"> </w:t>
      </w:r>
      <w:r w:rsidRPr="00A63532">
        <w:t>performanța economică și industrială, cât și de capacitatea de promovare a intereselor</w:t>
      </w:r>
      <w:r w:rsidR="00841E85">
        <w:t xml:space="preserve"> </w:t>
      </w:r>
      <w:r w:rsidRPr="00A63532">
        <w:t>politice și economice ale țării la nivel internațional. Nivelul exporturilor reprezintă</w:t>
      </w:r>
      <w:r w:rsidR="00841E85">
        <w:t xml:space="preserve"> </w:t>
      </w:r>
      <w:r w:rsidRPr="00A63532">
        <w:t>măsura performanței politice, economice și industriale în domeniul apărării și reflectă</w:t>
      </w:r>
      <w:r w:rsidR="00841E85">
        <w:t xml:space="preserve"> </w:t>
      </w:r>
      <w:r w:rsidRPr="00A63532">
        <w:t>relevanța strategică a țării și capacitatea guvernanților de promovare activă la nivel</w:t>
      </w:r>
      <w:r w:rsidR="00841E85">
        <w:t xml:space="preserve"> </w:t>
      </w:r>
      <w:r w:rsidRPr="00A63532">
        <w:t>internațional.</w:t>
      </w:r>
      <w:r w:rsidR="00006534" w:rsidRPr="00A63532">
        <w:t xml:space="preserve"> </w:t>
      </w:r>
    </w:p>
    <w:p w14:paraId="047A460D" w14:textId="15C49B69" w:rsidR="00006534" w:rsidRPr="00A63532" w:rsidRDefault="00006534" w:rsidP="00841E85">
      <w:pPr>
        <w:spacing w:line="276" w:lineRule="auto"/>
        <w:jc w:val="both"/>
      </w:pPr>
      <w:r w:rsidRPr="00A63532">
        <w:t xml:space="preserve">Guvernul se va implica activ, inclusiv prin intermediul </w:t>
      </w:r>
      <w:r w:rsidR="00B35283" w:rsidRPr="00A63532">
        <w:t>reprezentanților</w:t>
      </w:r>
      <w:r w:rsidRPr="00A63532">
        <w:t xml:space="preserve"> economici si </w:t>
      </w:r>
      <w:r w:rsidR="00B35283" w:rsidRPr="00A63532">
        <w:t>atașaților</w:t>
      </w:r>
      <w:r w:rsidRPr="00A63532">
        <w:t xml:space="preserve"> militari</w:t>
      </w:r>
      <w:r w:rsidR="00B35283" w:rsidRPr="00A63532">
        <w:t>,</w:t>
      </w:r>
      <w:r w:rsidRPr="00A63532">
        <w:t xml:space="preserve"> in promovarea bazei tehnologice si industriale autohtone cit si a </w:t>
      </w:r>
      <w:r w:rsidR="00B35283" w:rsidRPr="00A63532">
        <w:t>promovării</w:t>
      </w:r>
      <w:r w:rsidRPr="00A63532">
        <w:t xml:space="preserve"> </w:t>
      </w:r>
      <w:r w:rsidR="00B35283" w:rsidRPr="00A63532">
        <w:t>cooperării</w:t>
      </w:r>
      <w:r w:rsidRPr="00A63532">
        <w:t xml:space="preserve"> </w:t>
      </w:r>
      <w:r w:rsidR="001607B3" w:rsidRPr="00A63532">
        <w:t xml:space="preserve">industriale si </w:t>
      </w:r>
      <w:r w:rsidR="00B35283" w:rsidRPr="00A63532">
        <w:t>integrării</w:t>
      </w:r>
      <w:r w:rsidR="001607B3" w:rsidRPr="00A63532">
        <w:t xml:space="preserve"> bazei </w:t>
      </w:r>
      <w:r w:rsidR="00B35283" w:rsidRPr="00A63532">
        <w:t>naționale</w:t>
      </w:r>
      <w:r w:rsidR="001607B3" w:rsidRPr="00A63532">
        <w:t xml:space="preserve"> in </w:t>
      </w:r>
      <w:r w:rsidR="00B35283" w:rsidRPr="00A63532">
        <w:t>lanțurile</w:t>
      </w:r>
      <w:r w:rsidR="001607B3" w:rsidRPr="00A63532">
        <w:t xml:space="preserve"> de furnizori la nivel global</w:t>
      </w:r>
      <w:r w:rsidR="00B35283" w:rsidRPr="00A63532">
        <w:t>.</w:t>
      </w:r>
    </w:p>
    <w:p w14:paraId="40E04F93" w14:textId="71121AF7" w:rsidR="000310D5" w:rsidRPr="00A63532" w:rsidRDefault="000310D5" w:rsidP="00841E85">
      <w:pPr>
        <w:spacing w:after="120" w:line="276" w:lineRule="auto"/>
        <w:jc w:val="both"/>
      </w:pPr>
      <w:r w:rsidRPr="00A63532">
        <w:t xml:space="preserve">In </w:t>
      </w:r>
      <w:r w:rsidR="00B35283" w:rsidRPr="00A63532">
        <w:t>același</w:t>
      </w:r>
      <w:r w:rsidRPr="00A63532">
        <w:t xml:space="preserve"> timp vom </w:t>
      </w:r>
      <w:r w:rsidR="00B35283" w:rsidRPr="00A63532">
        <w:t>urmări</w:t>
      </w:r>
      <w:r w:rsidR="001607B3" w:rsidRPr="00A63532">
        <w:t xml:space="preserve"> promovarea </w:t>
      </w:r>
      <w:r w:rsidR="00B35283" w:rsidRPr="00A63532">
        <w:t>specialiștilor</w:t>
      </w:r>
      <w:r w:rsidR="001607B3" w:rsidRPr="00A63532">
        <w:t xml:space="preserve"> romani in </w:t>
      </w:r>
      <w:r w:rsidRPr="00A63532">
        <w:t xml:space="preserve">ocuparea unor funcții relevante pentru industria de apărare în cadrul </w:t>
      </w:r>
      <w:r w:rsidR="00B35283" w:rsidRPr="00A63532">
        <w:t>instituțiilor</w:t>
      </w:r>
      <w:r w:rsidR="001607B3" w:rsidRPr="00A63532">
        <w:t xml:space="preserve"> </w:t>
      </w:r>
      <w:r w:rsidRPr="00A63532">
        <w:t>Comisiei Europene. Pentru atingerea acestui deziderat, va fi</w:t>
      </w:r>
      <w:r w:rsidR="00C476BE" w:rsidRPr="00A63532">
        <w:t xml:space="preserve"> </w:t>
      </w:r>
      <w:r w:rsidRPr="00A63532">
        <w:t xml:space="preserve">necesară crearea unui sistem de identificare a oportunităților, selecție, pregătire și susținere a personalului român în scopul participării la concursurile pentru încadrarea unor funcții internaționale din cadrul UE, în deplin acord cu interesele naționale de securitate și apărare. </w:t>
      </w:r>
    </w:p>
    <w:p w14:paraId="0F5436EE" w14:textId="67424F60" w:rsidR="00A2636C" w:rsidRPr="00BE75AB" w:rsidRDefault="00EF359C" w:rsidP="00841E85">
      <w:pPr>
        <w:pStyle w:val="Heading2"/>
        <w:spacing w:line="276" w:lineRule="auto"/>
        <w:jc w:val="both"/>
        <w:rPr>
          <w:b/>
          <w:bCs/>
          <w:i/>
          <w:iCs/>
          <w:color w:val="auto"/>
          <w:sz w:val="28"/>
          <w:szCs w:val="28"/>
        </w:rPr>
      </w:pPr>
      <w:bookmarkStart w:id="37" w:name="_Toc180352068"/>
      <w:r w:rsidRPr="00BE75AB">
        <w:rPr>
          <w:b/>
          <w:bCs/>
          <w:i/>
          <w:iCs/>
          <w:color w:val="auto"/>
          <w:sz w:val="28"/>
          <w:szCs w:val="28"/>
        </w:rPr>
        <w:lastRenderedPageBreak/>
        <w:t>4.5 Transparenta si dialog</w:t>
      </w:r>
      <w:bookmarkEnd w:id="37"/>
    </w:p>
    <w:p w14:paraId="29F5E6A4" w14:textId="11771B3D" w:rsidR="007B5BB6" w:rsidRPr="00A63532" w:rsidRDefault="00FA77AC" w:rsidP="00841E85">
      <w:pPr>
        <w:spacing w:line="276" w:lineRule="auto"/>
        <w:jc w:val="both"/>
        <w:rPr>
          <w:b/>
          <w:bCs/>
        </w:rPr>
      </w:pPr>
      <w:r w:rsidRPr="00A63532">
        <w:t xml:space="preserve">Guvernul Romaniei vede aceasta strategie ca pe un prim pas pe calea unui dialog </w:t>
      </w:r>
      <w:r w:rsidR="00C476BE" w:rsidRPr="00A63532">
        <w:t xml:space="preserve">in </w:t>
      </w:r>
      <w:r w:rsidR="00FF7711" w:rsidRPr="00A63532">
        <w:t>condiții</w:t>
      </w:r>
      <w:r w:rsidR="00C476BE" w:rsidRPr="00A63532">
        <w:t xml:space="preserve"> de transparenta la nivel societal pentru angajarea responsabila </w:t>
      </w:r>
      <w:r w:rsidR="00FF7711" w:rsidRPr="00A63532">
        <w:t>atât</w:t>
      </w:r>
      <w:r w:rsidR="00C476BE" w:rsidRPr="00A63532">
        <w:t xml:space="preserve"> la nivelul general al societatii cit si cu toate partile interesate la nivel institutional. In acest sens vom institui un set de forumuri de consultare periodice, cel putin o data pe an, pe problematica ridicata de acesta strategie, in domeniul restructurarii</w:t>
      </w:r>
      <w:r w:rsidR="00EC1E1C" w:rsidRPr="00A63532">
        <w:t xml:space="preserve"> si organizarii noului ecosistem al indsuriei de aparare</w:t>
      </w:r>
      <w:r w:rsidR="00C476BE" w:rsidRPr="00A63532">
        <w:t xml:space="preserve">, al investitiilor, inovatiei si cercetarii dezvoltarii si nu in ultimul rind al aplicarii legilatiei de cooperare tehnologica si industriala (offset). </w:t>
      </w:r>
    </w:p>
    <w:sectPr w:rsidR="007B5BB6" w:rsidRPr="00A63532" w:rsidSect="00380D0E">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2E64" w14:textId="77777777" w:rsidR="00C72417" w:rsidRPr="00A63532" w:rsidRDefault="00C72417" w:rsidP="00AA15A3">
      <w:pPr>
        <w:spacing w:after="0" w:line="240" w:lineRule="auto"/>
      </w:pPr>
      <w:r w:rsidRPr="00A63532">
        <w:separator/>
      </w:r>
    </w:p>
  </w:endnote>
  <w:endnote w:type="continuationSeparator" w:id="0">
    <w:p w14:paraId="50642265" w14:textId="77777777" w:rsidR="00C72417" w:rsidRPr="00A63532" w:rsidRDefault="00C72417" w:rsidP="00AA15A3">
      <w:pPr>
        <w:spacing w:after="0" w:line="240" w:lineRule="auto"/>
      </w:pPr>
      <w:r w:rsidRPr="00A635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109921"/>
      <w:docPartObj>
        <w:docPartGallery w:val="Page Numbers (Bottom of Page)"/>
        <w:docPartUnique/>
      </w:docPartObj>
    </w:sdtPr>
    <w:sdtEndPr>
      <w:rPr>
        <w:noProof/>
      </w:rPr>
    </w:sdtEndPr>
    <w:sdtContent>
      <w:p w14:paraId="1D9E1188" w14:textId="058673F0" w:rsidR="00CC6AB2" w:rsidRDefault="00CC6AB2">
        <w:pPr>
          <w:pStyle w:val="Footer"/>
        </w:pPr>
        <w:r>
          <w:fldChar w:fldCharType="begin"/>
        </w:r>
        <w:r>
          <w:instrText xml:space="preserve"> PAGE   \* MERGEFORMAT </w:instrText>
        </w:r>
        <w:r>
          <w:fldChar w:fldCharType="separate"/>
        </w:r>
        <w:r w:rsidR="000D2E44">
          <w:rPr>
            <w:noProof/>
          </w:rPr>
          <w:t>iii</w:t>
        </w:r>
        <w:r>
          <w:rPr>
            <w:noProof/>
          </w:rPr>
          <w:fldChar w:fldCharType="end"/>
        </w:r>
      </w:p>
    </w:sdtContent>
  </w:sdt>
  <w:p w14:paraId="3AB37511" w14:textId="77777777" w:rsidR="00CC6AB2" w:rsidRDefault="00CC6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46981"/>
      <w:docPartObj>
        <w:docPartGallery w:val="Page Numbers (Bottom of Page)"/>
        <w:docPartUnique/>
      </w:docPartObj>
    </w:sdtPr>
    <w:sdtContent>
      <w:p w14:paraId="55B1A8B9" w14:textId="289ED003" w:rsidR="004B6B5A" w:rsidRPr="00A63532" w:rsidRDefault="004B6B5A">
        <w:pPr>
          <w:pStyle w:val="Footer"/>
          <w:jc w:val="right"/>
        </w:pPr>
        <w:r w:rsidRPr="00A63532">
          <w:t xml:space="preserve">Page | </w:t>
        </w:r>
        <w:r w:rsidRPr="00A63532">
          <w:fldChar w:fldCharType="begin"/>
        </w:r>
        <w:r w:rsidRPr="00A63532">
          <w:instrText xml:space="preserve"> PAGE   \* MERGEFORMAT </w:instrText>
        </w:r>
        <w:r w:rsidRPr="00A63532">
          <w:fldChar w:fldCharType="separate"/>
        </w:r>
        <w:r w:rsidR="000D2E44">
          <w:rPr>
            <w:noProof/>
          </w:rPr>
          <w:t>33</w:t>
        </w:r>
        <w:r w:rsidRPr="00A63532">
          <w:fldChar w:fldCharType="end"/>
        </w:r>
        <w:r w:rsidRPr="00A63532">
          <w:t xml:space="preserve"> </w:t>
        </w:r>
      </w:p>
    </w:sdtContent>
  </w:sdt>
  <w:p w14:paraId="3F181FC4" w14:textId="77777777" w:rsidR="004B6B5A" w:rsidRPr="00A63532" w:rsidRDefault="004B6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CF73" w14:textId="77777777" w:rsidR="00C72417" w:rsidRPr="00A63532" w:rsidRDefault="00C72417" w:rsidP="00AA15A3">
      <w:pPr>
        <w:spacing w:after="0" w:line="240" w:lineRule="auto"/>
      </w:pPr>
      <w:r w:rsidRPr="00A63532">
        <w:separator/>
      </w:r>
    </w:p>
  </w:footnote>
  <w:footnote w:type="continuationSeparator" w:id="0">
    <w:p w14:paraId="34896AE5" w14:textId="77777777" w:rsidR="00C72417" w:rsidRPr="00A63532" w:rsidRDefault="00C72417" w:rsidP="00AA15A3">
      <w:pPr>
        <w:spacing w:after="0" w:line="240" w:lineRule="auto"/>
      </w:pPr>
      <w:r w:rsidRPr="00A63532">
        <w:continuationSeparator/>
      </w:r>
    </w:p>
  </w:footnote>
  <w:footnote w:id="1">
    <w:p w14:paraId="52DA463A" w14:textId="0965B3C1" w:rsidR="00E0231F" w:rsidRPr="00C70CA9" w:rsidRDefault="00062EC7">
      <w:pPr>
        <w:pStyle w:val="FootnoteText"/>
        <w:rPr>
          <w:lang w:val="it-IT"/>
        </w:rPr>
      </w:pPr>
      <w:r w:rsidRPr="00E0231F">
        <w:rPr>
          <w:rStyle w:val="FootnoteReference"/>
        </w:rPr>
        <w:footnoteRef/>
      </w:r>
      <w:r w:rsidRPr="00E0231F">
        <w:t xml:space="preserve"> </w:t>
      </w:r>
      <w:r w:rsidR="000D2E44">
        <w:t>Țările cu cele mai mari cheltuieli militare în 2023</w:t>
      </w:r>
      <w:r w:rsidR="00E0231F" w:rsidRPr="00C70CA9">
        <w:rPr>
          <w:lang w:val="it-IT"/>
        </w:rPr>
        <w:t xml:space="preserve">, </w:t>
      </w:r>
      <w:hyperlink r:id="rId1" w:history="1">
        <w:r w:rsidR="00E0231F" w:rsidRPr="00C70CA9">
          <w:rPr>
            <w:rStyle w:val="Hyperlink"/>
            <w:lang w:val="it-IT"/>
          </w:rPr>
          <w:t>https://www.statista.com/statistics/262742/countries-with-the-highest-military-spending/</w:t>
        </w:r>
      </w:hyperlink>
    </w:p>
  </w:footnote>
  <w:footnote w:id="2">
    <w:p w14:paraId="09BE0A8F" w14:textId="5C42F045" w:rsidR="0025039C" w:rsidRPr="00C70CA9" w:rsidRDefault="0025039C">
      <w:pPr>
        <w:pStyle w:val="FootnoteText"/>
        <w:rPr>
          <w:lang w:val="it-IT"/>
        </w:rPr>
      </w:pPr>
      <w:r w:rsidRPr="0025039C">
        <w:rPr>
          <w:rStyle w:val="FootnoteReference"/>
        </w:rPr>
        <w:footnoteRef/>
      </w:r>
      <w:r w:rsidRPr="0025039C">
        <w:t xml:space="preserve"> </w:t>
      </w:r>
      <w:r w:rsidR="000D2E44">
        <w:t>Cota de piață a principalilor exportatori de arme majore între 2019 și 2023, pe țări,</w:t>
      </w:r>
      <w:r w:rsidRPr="0025039C">
        <w:t xml:space="preserve"> </w:t>
      </w:r>
      <w:hyperlink r:id="rId2" w:history="1">
        <w:r w:rsidRPr="0025039C">
          <w:rPr>
            <w:rStyle w:val="Hyperlink"/>
          </w:rPr>
          <w:t>https://www.statista.com/statistics/267131/market-share-of-the-leadings-exporters-of-conventional-weapons/</w:t>
        </w:r>
      </w:hyperlink>
      <w:r w:rsidRPr="0025039C">
        <w:t xml:space="preserve"> </w:t>
      </w:r>
    </w:p>
  </w:footnote>
  <w:footnote w:id="3">
    <w:p w14:paraId="3CEBD79D" w14:textId="0506652B" w:rsidR="00ED6968" w:rsidRPr="00A63532" w:rsidRDefault="00ED6968">
      <w:pPr>
        <w:pStyle w:val="FootnoteText"/>
      </w:pPr>
      <w:r w:rsidRPr="00E0231F">
        <w:rPr>
          <w:rStyle w:val="FootnoteReference"/>
        </w:rPr>
        <w:footnoteRef/>
      </w:r>
      <w:r w:rsidRPr="00E0231F">
        <w:t xml:space="preserve"> </w:t>
      </w:r>
      <w:r w:rsidR="000D2E44">
        <w:t xml:space="preserve">Prima </w:t>
      </w:r>
      <w:r w:rsidR="000D2E44">
        <w:t>strategie industrială de apărare și un nou program pentru industria de apărare pentru a spori pregătirea și securitatea Europei,</w:t>
      </w:r>
      <w:hyperlink r:id="rId3" w:history="1">
        <w:r w:rsidRPr="00E0231F">
          <w:rPr>
            <w:rStyle w:val="Hyperlink"/>
          </w:rPr>
          <w:t>https://ec.europa.eu/commission/presscorner/detail/en/ip_24_1321</w:t>
        </w:r>
      </w:hyperlink>
    </w:p>
  </w:footnote>
  <w:footnote w:id="4">
    <w:p w14:paraId="1BB591F1" w14:textId="717EA595" w:rsidR="00A3703A" w:rsidRPr="00A63532" w:rsidRDefault="00A3703A">
      <w:pPr>
        <w:pStyle w:val="FootnoteText"/>
      </w:pPr>
      <w:r w:rsidRPr="00A63532">
        <w:rPr>
          <w:rStyle w:val="FootnoteReference"/>
        </w:rPr>
        <w:footnoteRef/>
      </w:r>
      <w:r w:rsidRPr="00A63532">
        <w:t xml:space="preserve"> </w:t>
      </w:r>
      <w:r w:rsidR="000D2E44">
        <w:t xml:space="preserve">Programul European pentru Industria de Apărare pe scurt, </w:t>
      </w:r>
      <w:hyperlink r:id="rId4" w:anchor=":~:text=at%20a%20glance-,EDIP%20is%20a%20Regulation%20proposed%20by%20the%20Commission%20to%20start,and%20responsiveness%20of%20the%20EDTIB" w:history="1">
        <w:r w:rsidRPr="00A63532">
          <w:rPr>
            <w:rStyle w:val="Hyperlink"/>
          </w:rPr>
          <w:t>https://defence-industry-space.ec.europa.eu/eu-defence-industry/edip-future-defence_en#:~:text=at%20a%20glance-,EDIP%20is%20a%20Regulation%20proposed%20by%20the%20Commission%20to%20start,and%20responsiveness%20of%20the%20EDTIB</w:t>
        </w:r>
      </w:hyperlink>
    </w:p>
    <w:p w14:paraId="6B6F83FC" w14:textId="77777777" w:rsidR="00A3703A" w:rsidRPr="00A63532" w:rsidRDefault="00A3703A">
      <w:pPr>
        <w:pStyle w:val="FootnoteText"/>
      </w:pPr>
    </w:p>
  </w:footnote>
  <w:footnote w:id="5">
    <w:p w14:paraId="3350B78B" w14:textId="48F1B622" w:rsidR="00C4778E" w:rsidRPr="00A63532" w:rsidRDefault="00C4778E" w:rsidP="000D2E44">
      <w:pPr>
        <w:pStyle w:val="FootnoteText"/>
      </w:pPr>
      <w:r w:rsidRPr="00A63532">
        <w:rPr>
          <w:rStyle w:val="FootnoteReference"/>
        </w:rPr>
        <w:footnoteRef/>
      </w:r>
      <w:r w:rsidRPr="00A63532">
        <w:t xml:space="preserve"> </w:t>
      </w:r>
      <w:r w:rsidR="000D2E44">
        <w:t xml:space="preserve">Tudorel </w:t>
      </w:r>
      <w:r w:rsidR="000D2E44">
        <w:t>Andrei, ‎Ani Matei, ‎Ion Gh Roşca, "Corupția: O analiză economică și socială", pag. 183</w:t>
      </w:r>
    </w:p>
    <w:p w14:paraId="2A3790E1" w14:textId="77777777" w:rsidR="00C4778E" w:rsidRPr="00A63532" w:rsidRDefault="00C4778E">
      <w:pPr>
        <w:pStyle w:val="FootnoteText"/>
      </w:pPr>
    </w:p>
  </w:footnote>
  <w:footnote w:id="6">
    <w:p w14:paraId="0810132B" w14:textId="483ECD37" w:rsidR="002479CD" w:rsidRPr="00A63532" w:rsidRDefault="002479CD">
      <w:pPr>
        <w:pStyle w:val="FootnoteText"/>
      </w:pPr>
      <w:r w:rsidRPr="00A63532">
        <w:rPr>
          <w:rStyle w:val="FootnoteReference"/>
        </w:rPr>
        <w:footnoteRef/>
      </w:r>
      <w:r w:rsidRPr="00A63532">
        <w:t xml:space="preserve"> </w:t>
      </w:r>
      <w:r w:rsidR="000D2E44">
        <w:t xml:space="preserve">Fondul </w:t>
      </w:r>
      <w:r w:rsidR="000D2E44">
        <w:t xml:space="preserve">European de Apărare pe scurt, </w:t>
      </w:r>
      <w:hyperlink r:id="rId5" w:history="1">
        <w:r w:rsidRPr="00A63532">
          <w:rPr>
            <w:rStyle w:val="Hyperlink"/>
          </w:rPr>
          <w:t>https://defence-industry-space.ec.europa.eu/eu-defence-industry/european-defence-fund-edf-official-webpage-european-commission_en</w:t>
        </w:r>
      </w:hyperlink>
    </w:p>
  </w:footnote>
  <w:footnote w:id="7">
    <w:p w14:paraId="19944424" w14:textId="7C64F555" w:rsidR="002479CD" w:rsidRPr="00A63532" w:rsidRDefault="002479CD">
      <w:pPr>
        <w:pStyle w:val="FootnoteText"/>
      </w:pPr>
      <w:r w:rsidRPr="00A63532">
        <w:rPr>
          <w:rStyle w:val="FootnoteReference"/>
        </w:rPr>
        <w:footnoteRef/>
      </w:r>
      <w:r w:rsidRPr="00A63532">
        <w:t xml:space="preserve"> </w:t>
      </w:r>
      <w:r w:rsidR="000D2E44">
        <w:t xml:space="preserve">Schema </w:t>
      </w:r>
      <w:r w:rsidR="000D2E44">
        <w:t>Europeană de Inovație în Apărare (EUDIS),</w:t>
      </w:r>
      <w:hyperlink r:id="rId6" w:history="1">
        <w:r w:rsidRPr="00A63532">
          <w:rPr>
            <w:rStyle w:val="Hyperlink"/>
          </w:rPr>
          <w:t>https://eudis.europa.eu/index_en</w:t>
        </w:r>
      </w:hyperlink>
    </w:p>
  </w:footnote>
  <w:footnote w:id="8">
    <w:p w14:paraId="338F31EA" w14:textId="770CF55B" w:rsidR="00F60200" w:rsidRPr="00A63532" w:rsidRDefault="00F60200">
      <w:pPr>
        <w:pStyle w:val="FootnoteText"/>
      </w:pPr>
      <w:r w:rsidRPr="00A63532">
        <w:rPr>
          <w:rStyle w:val="FootnoteReference"/>
        </w:rPr>
        <w:footnoteRef/>
      </w:r>
      <w:r w:rsidRPr="00A63532">
        <w:t xml:space="preserve"> </w:t>
      </w:r>
      <w:r w:rsidR="000D2E44">
        <w:t>Cooperarea Structurată Permanentă (PESCO), Adâncirea cooperării în apărare între statele membre ale UE,</w:t>
      </w:r>
      <w:r w:rsidRPr="00A63532">
        <w:t xml:space="preserve"> </w:t>
      </w:r>
      <w:hyperlink r:id="rId7" w:history="1">
        <w:r w:rsidRPr="00A63532">
          <w:rPr>
            <w:rStyle w:val="Hyperlink"/>
          </w:rPr>
          <w:t>https://www.pesco.europa.eu/</w:t>
        </w:r>
      </w:hyperlink>
    </w:p>
  </w:footnote>
  <w:footnote w:id="9">
    <w:p w14:paraId="43B35EAA" w14:textId="5876F618" w:rsidR="00E63C8C" w:rsidRPr="00A63532" w:rsidRDefault="00E63C8C" w:rsidP="00E63C8C">
      <w:pPr>
        <w:pStyle w:val="FootnoteText"/>
      </w:pPr>
      <w:r w:rsidRPr="00A63532">
        <w:rPr>
          <w:rStyle w:val="FootnoteReference"/>
        </w:rPr>
        <w:footnoteRef/>
      </w:r>
      <w:r w:rsidRPr="00A63532">
        <w:t xml:space="preserve"> </w:t>
      </w:r>
      <w:r w:rsidR="000D2E44">
        <w:t xml:space="preserve">O Busolă Strategică pentru Securitate și Apărare, </w:t>
      </w:r>
      <w:hyperlink r:id="rId8" w:history="1">
        <w:r w:rsidRPr="00A63532">
          <w:rPr>
            <w:rStyle w:val="Hyperlink"/>
          </w:rPr>
          <w:t>https://www.eeas.europa.eu/sites/default/files/documents/strategic_compass_en3_web.pdf</w:t>
        </w:r>
      </w:hyperlink>
    </w:p>
    <w:p w14:paraId="0C6CCE79" w14:textId="53436836" w:rsidR="00E63C8C" w:rsidRPr="00A63532" w:rsidRDefault="00E63C8C">
      <w:pPr>
        <w:pStyle w:val="FootnoteText"/>
      </w:pPr>
    </w:p>
    <w:p w14:paraId="544A272E" w14:textId="77777777" w:rsidR="00E63C8C" w:rsidRPr="00A63532" w:rsidRDefault="00E63C8C">
      <w:pPr>
        <w:pStyle w:val="FootnoteText"/>
      </w:pPr>
    </w:p>
  </w:footnote>
  <w:footnote w:id="10">
    <w:p w14:paraId="37B806FC" w14:textId="1207B131" w:rsidR="005C6C33" w:rsidRPr="00A63532" w:rsidRDefault="005C6C33">
      <w:pPr>
        <w:pStyle w:val="FootnoteText"/>
      </w:pPr>
      <w:r w:rsidRPr="00A63532">
        <w:rPr>
          <w:rStyle w:val="FootnoteReference"/>
        </w:rPr>
        <w:footnoteRef/>
      </w:r>
      <w:r w:rsidRPr="00A63532">
        <w:t xml:space="preserve"> </w:t>
      </w:r>
      <w:r w:rsidR="000D2E44">
        <w:t xml:space="preserve">Centrul </w:t>
      </w:r>
      <w:r w:rsidR="000D2E44">
        <w:t xml:space="preserve">de întreținere F-35 din Italia deschis pentru clienții internaționali cu un avion norvegian, </w:t>
      </w:r>
      <w:hyperlink r:id="rId9" w:history="1">
        <w:r w:rsidRPr="00A63532">
          <w:rPr>
            <w:rStyle w:val="Hyperlink"/>
          </w:rPr>
          <w:t>https://www.defensenews.com/global/europe/2022/07/15/italy-f-35-maintenance-hub-opens-for-international-customers-with-norwegian-jet/</w:t>
        </w:r>
      </w:hyperlink>
    </w:p>
  </w:footnote>
  <w:footnote w:id="11">
    <w:p w14:paraId="26469C6A" w14:textId="398DB0B7" w:rsidR="00584E05" w:rsidRPr="00A63532" w:rsidRDefault="00584E05">
      <w:pPr>
        <w:pStyle w:val="FootnoteText"/>
      </w:pPr>
      <w:r w:rsidRPr="00A63532">
        <w:rPr>
          <w:rStyle w:val="FootnoteReference"/>
        </w:rPr>
        <w:footnoteRef/>
      </w:r>
      <w:r w:rsidRPr="00A63532">
        <w:t xml:space="preserve"> </w:t>
      </w:r>
      <w:r w:rsidR="000D2E44">
        <w:t xml:space="preserve">Țările </w:t>
      </w:r>
      <w:r w:rsidR="000D2E44">
        <w:t>de Jos vor efectua întreținerea F-35 pe teritoriul propriu,</w:t>
      </w:r>
      <w:r w:rsidRPr="00A63532">
        <w:t xml:space="preserve"> </w:t>
      </w:r>
      <w:hyperlink r:id="rId10" w:history="1">
        <w:r w:rsidRPr="00A63532">
          <w:rPr>
            <w:rStyle w:val="Hyperlink"/>
          </w:rPr>
          <w:t>https://aviationweek.com/defense/aircraft-propulsion/netherlands-perform-f-35-mro-country</w:t>
        </w:r>
      </w:hyperlink>
    </w:p>
  </w:footnote>
  <w:footnote w:id="12">
    <w:p w14:paraId="6A6B9C95" w14:textId="0A9C5F6E" w:rsidR="004A3F9F" w:rsidRPr="00A63532" w:rsidRDefault="004A3F9F" w:rsidP="004A3F9F">
      <w:pPr>
        <w:pStyle w:val="FootnoteText"/>
      </w:pPr>
      <w:r w:rsidRPr="00A63532">
        <w:rPr>
          <w:rStyle w:val="FootnoteReference"/>
        </w:rPr>
        <w:footnoteRef/>
      </w:r>
      <w:r w:rsidRPr="00A63532">
        <w:t xml:space="preserve"> </w:t>
      </w:r>
      <w:r w:rsidR="000D2E44">
        <w:t xml:space="preserve">Întreținerea </w:t>
      </w:r>
      <w:r w:rsidR="000D2E44">
        <w:t>tancului de luptă principal Abrams la Poznań. Centru Regional de Excelență la WZM,</w:t>
      </w:r>
      <w:r w:rsidRPr="00A63532">
        <w:t xml:space="preserve"> </w:t>
      </w:r>
      <w:hyperlink r:id="rId11" w:history="1">
        <w:r w:rsidRPr="00A63532">
          <w:rPr>
            <w:rStyle w:val="Hyperlink"/>
          </w:rPr>
          <w:t>https://defence24.com/industry/abrams-main-battle-tank-maintenance-in-poznan-regional-centre-of-excellence-at-wzm</w:t>
        </w:r>
      </w:hyperlink>
    </w:p>
    <w:p w14:paraId="6C3F15B7" w14:textId="77777777" w:rsidR="004A3F9F" w:rsidRPr="00A63532" w:rsidRDefault="004A3F9F" w:rsidP="004A3F9F">
      <w:pPr>
        <w:pStyle w:val="FootnoteText"/>
        <w:rPr>
          <w:b/>
          <w:bCs/>
        </w:rPr>
      </w:pPr>
    </w:p>
    <w:p w14:paraId="6AEC7E42" w14:textId="3D62F205" w:rsidR="004A3F9F" w:rsidRPr="00A63532" w:rsidRDefault="004A3F9F">
      <w:pPr>
        <w:pStyle w:val="FootnoteText"/>
      </w:pPr>
    </w:p>
  </w:footnote>
  <w:footnote w:id="13">
    <w:p w14:paraId="71D2DE84" w14:textId="7E24263C" w:rsidR="00415E91" w:rsidRPr="00C70CA9" w:rsidRDefault="00415E91" w:rsidP="00415E91">
      <w:pPr>
        <w:pStyle w:val="FootnoteText"/>
      </w:pPr>
      <w:r>
        <w:rPr>
          <w:rStyle w:val="FootnoteReference"/>
        </w:rPr>
        <w:footnoteRef/>
      </w:r>
      <w:r>
        <w:t xml:space="preserve"> </w:t>
      </w:r>
      <w:r w:rsidR="000D2E44">
        <w:t xml:space="preserve">Raport </w:t>
      </w:r>
      <w:r w:rsidR="000D2E44">
        <w:t>de analiză a dimensiunii, cotelor de piață și tendințelor pieței de întreținere, reparație și revizie (MRO) pentru domeniul aerospațial și al apărării, după produs (motor, structură, linie, componente), aplicație, utilizator final, regiune și prognoze segmentate, 2022 – 2030</w:t>
      </w:r>
      <w:r w:rsidRPr="00C70CA9">
        <w:t xml:space="preserve">, </w:t>
      </w:r>
      <w:hyperlink r:id="rId12" w:anchor=":~:text=The%20global%20aerospace%20and%20defense,5.5%25%20from%202022%20to%202030" w:history="1">
        <w:r w:rsidRPr="00C70CA9">
          <w:rPr>
            <w:rStyle w:val="Hyperlink"/>
          </w:rPr>
          <w:t>https://www.grandviewresearch.com/industry-analysis/aerospace-defense-maintenance-repair-overhaul-mro-market#:~:text=The%20global%20aerospace%20and%20defense,5.5%25%20from%202022%20to%202030</w:t>
        </w:r>
      </w:hyperlink>
      <w:r w:rsidRPr="00C70CA9">
        <w:t>.</w:t>
      </w:r>
    </w:p>
    <w:p w14:paraId="5653826A" w14:textId="77777777" w:rsidR="00415E91" w:rsidRPr="00C70CA9" w:rsidRDefault="00415E91" w:rsidP="00415E91">
      <w:pPr>
        <w:pStyle w:val="FootnoteText"/>
      </w:pPr>
    </w:p>
    <w:p w14:paraId="67433704" w14:textId="41AF55F4" w:rsidR="00415E91" w:rsidRPr="00C70CA9" w:rsidRDefault="00415E91">
      <w:pPr>
        <w:pStyle w:val="FootnoteText"/>
      </w:pPr>
    </w:p>
  </w:footnote>
  <w:footnote w:id="14">
    <w:p w14:paraId="2C13FC0B" w14:textId="11B50636" w:rsidR="00777681" w:rsidRPr="00C70CA9" w:rsidRDefault="00777681">
      <w:pPr>
        <w:pStyle w:val="FootnoteText"/>
        <w:rPr>
          <w:lang w:val="it-IT"/>
        </w:rPr>
      </w:pPr>
      <w:r>
        <w:rPr>
          <w:rStyle w:val="FootnoteReference"/>
        </w:rPr>
        <w:footnoteRef/>
      </w:r>
      <w:r>
        <w:t xml:space="preserve"> </w:t>
      </w:r>
      <w:r w:rsidR="000D2E44">
        <w:t>Debitori externi</w:t>
      </w:r>
    </w:p>
  </w:footnote>
  <w:footnote w:id="15">
    <w:p w14:paraId="486D0A2E" w14:textId="561003FB" w:rsidR="00466AA9" w:rsidRDefault="00466AA9" w:rsidP="00466AA9">
      <w:pPr>
        <w:pStyle w:val="FootnoteText"/>
        <w:rPr>
          <w:b/>
          <w:bCs/>
          <w:lang w:val="en-CA"/>
        </w:rPr>
      </w:pPr>
      <w:r>
        <w:rPr>
          <w:rStyle w:val="FootnoteReference"/>
        </w:rPr>
        <w:footnoteRef/>
      </w:r>
      <w:r w:rsidRPr="00466AA9">
        <w:t xml:space="preserve"> </w:t>
      </w:r>
      <w:r w:rsidR="000D2E44">
        <w:t>Detalierea obligațiilor actuale pe contractor,</w:t>
      </w:r>
      <w:r w:rsidRPr="00466AA9">
        <w:rPr>
          <w:lang w:val="en-CA"/>
        </w:rPr>
        <w:t xml:space="preserve"> </w:t>
      </w:r>
      <w:hyperlink r:id="rId13" w:history="1">
        <w:r w:rsidRPr="00466AA9">
          <w:rPr>
            <w:rStyle w:val="Hyperlink"/>
            <w:lang w:val="en-CA"/>
          </w:rPr>
          <w:t>https://ised-isde.canada.ca/site/industrial-technological-benefits/en/projects-and-obligations/report-contractor-progress/breakdown-current-obligations-contractor</w:t>
        </w:r>
      </w:hyperlink>
    </w:p>
    <w:p w14:paraId="3EC44E5D" w14:textId="77777777" w:rsidR="00466AA9" w:rsidRPr="00466AA9" w:rsidRDefault="00466AA9" w:rsidP="00466AA9">
      <w:pPr>
        <w:pStyle w:val="FootnoteText"/>
        <w:rPr>
          <w:b/>
          <w:bCs/>
          <w:lang w:val="en-CA"/>
        </w:rPr>
      </w:pPr>
    </w:p>
    <w:p w14:paraId="7561175F" w14:textId="1A2C5EC1" w:rsidR="00466AA9" w:rsidRPr="00466AA9" w:rsidRDefault="00466AA9">
      <w:pPr>
        <w:pStyle w:val="FootnoteText"/>
        <w:rPr>
          <w:lang w:val="en-US"/>
        </w:rPr>
      </w:pPr>
    </w:p>
  </w:footnote>
  <w:footnote w:id="16">
    <w:p w14:paraId="396EEFE4" w14:textId="0D3BF0C6" w:rsidR="00DE2AB6" w:rsidRPr="00C70CA9" w:rsidRDefault="00DE2AB6">
      <w:pPr>
        <w:pStyle w:val="FootnoteText"/>
        <w:rPr>
          <w:lang w:val="it-IT"/>
        </w:rPr>
      </w:pPr>
      <w:r>
        <w:rPr>
          <w:rStyle w:val="FootnoteReference"/>
        </w:rPr>
        <w:footnoteRef/>
      </w:r>
      <w:r>
        <w:t xml:space="preserve"> </w:t>
      </w:r>
      <w:r w:rsidR="000D2E44">
        <w:t>Combaterea mitei externe</w:t>
      </w:r>
      <w:r w:rsidRPr="00C70CA9">
        <w:rPr>
          <w:lang w:val="it-IT"/>
        </w:rPr>
        <w:t xml:space="preserve">, </w:t>
      </w:r>
      <w:hyperlink r:id="rId14" w:anchor=":~:text=The%20OECD%20Anti%2DBribery%20Convention%20establishes%20legally%20binding%20standards%20to,measures%20that%20make%20this%20effective" w:history="1">
        <w:r w:rsidRPr="00C70CA9">
          <w:rPr>
            <w:rStyle w:val="Hyperlink"/>
            <w:lang w:val="it-IT"/>
          </w:rPr>
          <w:t>https://www.oecd.org/en/topics/sub-issues/fighting-foreign-bribery.html#:~:text=The%20OECD%20Anti%2DBribery%20Convention%20establishes%20legally%20binding%20standards%20to,measures%20that%20make%20this%20effective</w:t>
        </w:r>
      </w:hyperlink>
      <w:r w:rsidRPr="00C70CA9">
        <w:rPr>
          <w:lang w:val="it-IT"/>
        </w:rPr>
        <w:t>.</w:t>
      </w:r>
    </w:p>
    <w:p w14:paraId="33736F58" w14:textId="77777777" w:rsidR="00DE2AB6" w:rsidRPr="00C70CA9" w:rsidRDefault="00DE2AB6">
      <w:pPr>
        <w:pStyle w:val="FootnoteText"/>
        <w:rPr>
          <w:lang w:val="it-IT"/>
        </w:rPr>
      </w:pPr>
    </w:p>
  </w:footnote>
  <w:footnote w:id="17">
    <w:p w14:paraId="1F21972F" w14:textId="54235A50" w:rsidR="000310D5" w:rsidRPr="00A63532" w:rsidRDefault="000310D5">
      <w:pPr>
        <w:pStyle w:val="FootnoteText"/>
      </w:pPr>
      <w:r w:rsidRPr="00A63532">
        <w:rPr>
          <w:rStyle w:val="FootnoteReference"/>
        </w:rPr>
        <w:footnoteRef/>
      </w:r>
      <w:r w:rsidRPr="00A63532">
        <w:t xml:space="preserve"> </w:t>
      </w:r>
      <w:r w:rsidR="000D2E44">
        <w:t>Compensări în comerțul de apărare, Al 28-lea Studiu</w:t>
      </w:r>
      <w:r w:rsidRPr="00A63532">
        <w:t xml:space="preserve">, </w:t>
      </w:r>
      <w:hyperlink r:id="rId15" w:history="1">
        <w:r w:rsidRPr="00A63532">
          <w:rPr>
            <w:rStyle w:val="Hyperlink"/>
          </w:rPr>
          <w:t>https://www.bis.doc.gov/index.php/documents/sies/3505-public-version-28th-annual-offsets-report/file</w:t>
        </w:r>
      </w:hyperlink>
    </w:p>
    <w:p w14:paraId="61E3DAB7" w14:textId="77777777" w:rsidR="000310D5" w:rsidRPr="00C70CA9" w:rsidRDefault="000310D5">
      <w:pPr>
        <w:pStyle w:val="FootnoteText"/>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19F"/>
    <w:multiLevelType w:val="hybridMultilevel"/>
    <w:tmpl w:val="BC3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469F5"/>
    <w:multiLevelType w:val="hybridMultilevel"/>
    <w:tmpl w:val="78E2F5E2"/>
    <w:lvl w:ilvl="0" w:tplc="853260A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35E436D1"/>
    <w:multiLevelType w:val="hybridMultilevel"/>
    <w:tmpl w:val="E9E6D1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A25436"/>
    <w:multiLevelType w:val="multilevel"/>
    <w:tmpl w:val="BC18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C7749"/>
    <w:multiLevelType w:val="hybridMultilevel"/>
    <w:tmpl w:val="1446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0362C"/>
    <w:multiLevelType w:val="hybridMultilevel"/>
    <w:tmpl w:val="B7A4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F4441"/>
    <w:multiLevelType w:val="hybridMultilevel"/>
    <w:tmpl w:val="604E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41059"/>
    <w:multiLevelType w:val="hybridMultilevel"/>
    <w:tmpl w:val="115A16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53267D"/>
    <w:multiLevelType w:val="hybridMultilevel"/>
    <w:tmpl w:val="9B6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528479">
    <w:abstractNumId w:val="5"/>
  </w:num>
  <w:num w:numId="2" w16cid:durableId="1041049408">
    <w:abstractNumId w:val="0"/>
  </w:num>
  <w:num w:numId="3" w16cid:durableId="1353459033">
    <w:abstractNumId w:val="4"/>
  </w:num>
  <w:num w:numId="4" w16cid:durableId="1062286654">
    <w:abstractNumId w:val="8"/>
  </w:num>
  <w:num w:numId="5" w16cid:durableId="1478719011">
    <w:abstractNumId w:val="6"/>
  </w:num>
  <w:num w:numId="6" w16cid:durableId="1572276233">
    <w:abstractNumId w:val="7"/>
  </w:num>
  <w:num w:numId="7" w16cid:durableId="243999215">
    <w:abstractNumId w:val="1"/>
  </w:num>
  <w:num w:numId="8" w16cid:durableId="1223295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001138">
    <w:abstractNumId w:val="3"/>
  </w:num>
  <w:num w:numId="10" w16cid:durableId="793212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F8"/>
    <w:rsid w:val="0000022D"/>
    <w:rsid w:val="00000452"/>
    <w:rsid w:val="00006534"/>
    <w:rsid w:val="00013F0D"/>
    <w:rsid w:val="00030D70"/>
    <w:rsid w:val="000310D5"/>
    <w:rsid w:val="00034AA8"/>
    <w:rsid w:val="000449BF"/>
    <w:rsid w:val="00056575"/>
    <w:rsid w:val="00060E02"/>
    <w:rsid w:val="00061022"/>
    <w:rsid w:val="00062EC7"/>
    <w:rsid w:val="0006304E"/>
    <w:rsid w:val="00063786"/>
    <w:rsid w:val="000739A3"/>
    <w:rsid w:val="0008412F"/>
    <w:rsid w:val="000A0490"/>
    <w:rsid w:val="000A23C9"/>
    <w:rsid w:val="000A4005"/>
    <w:rsid w:val="000A50AB"/>
    <w:rsid w:val="000B17BF"/>
    <w:rsid w:val="000C0A2A"/>
    <w:rsid w:val="000C1112"/>
    <w:rsid w:val="000C22C6"/>
    <w:rsid w:val="000C4036"/>
    <w:rsid w:val="000D2E44"/>
    <w:rsid w:val="000D41EE"/>
    <w:rsid w:val="000D70EA"/>
    <w:rsid w:val="000E6209"/>
    <w:rsid w:val="000F3FAE"/>
    <w:rsid w:val="00102E63"/>
    <w:rsid w:val="00107D83"/>
    <w:rsid w:val="0012215E"/>
    <w:rsid w:val="00122961"/>
    <w:rsid w:val="00134C51"/>
    <w:rsid w:val="001350F3"/>
    <w:rsid w:val="001360D8"/>
    <w:rsid w:val="00136860"/>
    <w:rsid w:val="00142A50"/>
    <w:rsid w:val="00153969"/>
    <w:rsid w:val="00154526"/>
    <w:rsid w:val="001566BC"/>
    <w:rsid w:val="001607B3"/>
    <w:rsid w:val="00163C7D"/>
    <w:rsid w:val="00187BD7"/>
    <w:rsid w:val="00194341"/>
    <w:rsid w:val="001A34AC"/>
    <w:rsid w:val="001A4EEB"/>
    <w:rsid w:val="001C6289"/>
    <w:rsid w:val="001C7BB0"/>
    <w:rsid w:val="001D7AA0"/>
    <w:rsid w:val="001E0009"/>
    <w:rsid w:val="001F2BC7"/>
    <w:rsid w:val="001F3456"/>
    <w:rsid w:val="001F566F"/>
    <w:rsid w:val="001F57CB"/>
    <w:rsid w:val="001F79D0"/>
    <w:rsid w:val="00220072"/>
    <w:rsid w:val="00221885"/>
    <w:rsid w:val="002318A4"/>
    <w:rsid w:val="0023608F"/>
    <w:rsid w:val="002479CD"/>
    <w:rsid w:val="0025039C"/>
    <w:rsid w:val="00250D08"/>
    <w:rsid w:val="00252C11"/>
    <w:rsid w:val="00257B26"/>
    <w:rsid w:val="0026716F"/>
    <w:rsid w:val="002737D2"/>
    <w:rsid w:val="002773E9"/>
    <w:rsid w:val="002828F8"/>
    <w:rsid w:val="00287860"/>
    <w:rsid w:val="0029447F"/>
    <w:rsid w:val="00294799"/>
    <w:rsid w:val="00295C7D"/>
    <w:rsid w:val="002A1150"/>
    <w:rsid w:val="002A1D5D"/>
    <w:rsid w:val="002A6843"/>
    <w:rsid w:val="002C112D"/>
    <w:rsid w:val="002E3C3B"/>
    <w:rsid w:val="002E3DD0"/>
    <w:rsid w:val="002F422C"/>
    <w:rsid w:val="0030199B"/>
    <w:rsid w:val="00310692"/>
    <w:rsid w:val="00313582"/>
    <w:rsid w:val="003152AE"/>
    <w:rsid w:val="00316291"/>
    <w:rsid w:val="003333D8"/>
    <w:rsid w:val="003473E7"/>
    <w:rsid w:val="003475DC"/>
    <w:rsid w:val="00352250"/>
    <w:rsid w:val="003611EF"/>
    <w:rsid w:val="00361B25"/>
    <w:rsid w:val="00367404"/>
    <w:rsid w:val="0037138B"/>
    <w:rsid w:val="003777DC"/>
    <w:rsid w:val="00377ABE"/>
    <w:rsid w:val="00380D0E"/>
    <w:rsid w:val="003838A7"/>
    <w:rsid w:val="00390E46"/>
    <w:rsid w:val="003929F5"/>
    <w:rsid w:val="003A5328"/>
    <w:rsid w:val="003B1614"/>
    <w:rsid w:val="003B4C1F"/>
    <w:rsid w:val="003B7C9A"/>
    <w:rsid w:val="003C1E8E"/>
    <w:rsid w:val="003C411D"/>
    <w:rsid w:val="003E1419"/>
    <w:rsid w:val="003F04E6"/>
    <w:rsid w:val="00410951"/>
    <w:rsid w:val="004110D3"/>
    <w:rsid w:val="00415E91"/>
    <w:rsid w:val="0041786F"/>
    <w:rsid w:val="00430AAC"/>
    <w:rsid w:val="00431302"/>
    <w:rsid w:val="00433677"/>
    <w:rsid w:val="004354B8"/>
    <w:rsid w:val="00436306"/>
    <w:rsid w:val="00440C15"/>
    <w:rsid w:val="00443B31"/>
    <w:rsid w:val="00444ED6"/>
    <w:rsid w:val="00445A79"/>
    <w:rsid w:val="00450120"/>
    <w:rsid w:val="0045350E"/>
    <w:rsid w:val="00453ED8"/>
    <w:rsid w:val="00456546"/>
    <w:rsid w:val="00456D76"/>
    <w:rsid w:val="00466AA9"/>
    <w:rsid w:val="00484750"/>
    <w:rsid w:val="00491184"/>
    <w:rsid w:val="004A1E1F"/>
    <w:rsid w:val="004A3F12"/>
    <w:rsid w:val="004A3F9F"/>
    <w:rsid w:val="004A4940"/>
    <w:rsid w:val="004B22C1"/>
    <w:rsid w:val="004B42D0"/>
    <w:rsid w:val="004B656E"/>
    <w:rsid w:val="004B6B5A"/>
    <w:rsid w:val="004D031B"/>
    <w:rsid w:val="004D1551"/>
    <w:rsid w:val="004D6500"/>
    <w:rsid w:val="004D6D69"/>
    <w:rsid w:val="004D7614"/>
    <w:rsid w:val="004E3281"/>
    <w:rsid w:val="004E6D13"/>
    <w:rsid w:val="004F0E16"/>
    <w:rsid w:val="00510224"/>
    <w:rsid w:val="00514E9E"/>
    <w:rsid w:val="00532D63"/>
    <w:rsid w:val="00535540"/>
    <w:rsid w:val="005517B5"/>
    <w:rsid w:val="005532E0"/>
    <w:rsid w:val="0055338F"/>
    <w:rsid w:val="0055569D"/>
    <w:rsid w:val="00557828"/>
    <w:rsid w:val="00561561"/>
    <w:rsid w:val="005639AB"/>
    <w:rsid w:val="0056658E"/>
    <w:rsid w:val="00571E0B"/>
    <w:rsid w:val="00584E05"/>
    <w:rsid w:val="0059101A"/>
    <w:rsid w:val="0059296C"/>
    <w:rsid w:val="00592FFA"/>
    <w:rsid w:val="00595B40"/>
    <w:rsid w:val="005A26A6"/>
    <w:rsid w:val="005A35A0"/>
    <w:rsid w:val="005A72BC"/>
    <w:rsid w:val="005A78CB"/>
    <w:rsid w:val="005C582F"/>
    <w:rsid w:val="005C6C33"/>
    <w:rsid w:val="005C7AC9"/>
    <w:rsid w:val="005F00F1"/>
    <w:rsid w:val="005F322F"/>
    <w:rsid w:val="005F33AD"/>
    <w:rsid w:val="005F5781"/>
    <w:rsid w:val="005F632A"/>
    <w:rsid w:val="00603514"/>
    <w:rsid w:val="00605D45"/>
    <w:rsid w:val="006121C8"/>
    <w:rsid w:val="00614C10"/>
    <w:rsid w:val="00616291"/>
    <w:rsid w:val="00625021"/>
    <w:rsid w:val="006254E5"/>
    <w:rsid w:val="00625B3B"/>
    <w:rsid w:val="00627E55"/>
    <w:rsid w:val="006353CF"/>
    <w:rsid w:val="00646ABB"/>
    <w:rsid w:val="00651B16"/>
    <w:rsid w:val="0065240D"/>
    <w:rsid w:val="00663466"/>
    <w:rsid w:val="00663E1F"/>
    <w:rsid w:val="00665708"/>
    <w:rsid w:val="00667EAD"/>
    <w:rsid w:val="0067276A"/>
    <w:rsid w:val="006828B3"/>
    <w:rsid w:val="006856CD"/>
    <w:rsid w:val="006872BA"/>
    <w:rsid w:val="0069379E"/>
    <w:rsid w:val="00693FBE"/>
    <w:rsid w:val="00694A7A"/>
    <w:rsid w:val="006A4C88"/>
    <w:rsid w:val="006A77ED"/>
    <w:rsid w:val="006B6C23"/>
    <w:rsid w:val="006C0C18"/>
    <w:rsid w:val="006C69D1"/>
    <w:rsid w:val="006D5BF3"/>
    <w:rsid w:val="006E0900"/>
    <w:rsid w:val="006E0A56"/>
    <w:rsid w:val="006F43D5"/>
    <w:rsid w:val="006F57D6"/>
    <w:rsid w:val="00704263"/>
    <w:rsid w:val="007151ED"/>
    <w:rsid w:val="00725D49"/>
    <w:rsid w:val="00742359"/>
    <w:rsid w:val="007571D4"/>
    <w:rsid w:val="00772AE4"/>
    <w:rsid w:val="00777681"/>
    <w:rsid w:val="00780AC0"/>
    <w:rsid w:val="007868F6"/>
    <w:rsid w:val="007969B4"/>
    <w:rsid w:val="007A28B9"/>
    <w:rsid w:val="007A4DFE"/>
    <w:rsid w:val="007A5849"/>
    <w:rsid w:val="007B0CB4"/>
    <w:rsid w:val="007B5BB6"/>
    <w:rsid w:val="007B78ED"/>
    <w:rsid w:val="007C3184"/>
    <w:rsid w:val="007C6B95"/>
    <w:rsid w:val="007C7F98"/>
    <w:rsid w:val="007D4B5C"/>
    <w:rsid w:val="007D6E10"/>
    <w:rsid w:val="007E06CD"/>
    <w:rsid w:val="007E257F"/>
    <w:rsid w:val="007E3F5A"/>
    <w:rsid w:val="007E4C15"/>
    <w:rsid w:val="007E4DE4"/>
    <w:rsid w:val="007F7AC6"/>
    <w:rsid w:val="00805783"/>
    <w:rsid w:val="0081328A"/>
    <w:rsid w:val="00825CD8"/>
    <w:rsid w:val="008326B2"/>
    <w:rsid w:val="00840C1F"/>
    <w:rsid w:val="00841E85"/>
    <w:rsid w:val="00844960"/>
    <w:rsid w:val="00845C2C"/>
    <w:rsid w:val="00850E0D"/>
    <w:rsid w:val="00851499"/>
    <w:rsid w:val="00860407"/>
    <w:rsid w:val="00863504"/>
    <w:rsid w:val="00871068"/>
    <w:rsid w:val="0087282C"/>
    <w:rsid w:val="00874CA1"/>
    <w:rsid w:val="008776AA"/>
    <w:rsid w:val="0089529B"/>
    <w:rsid w:val="008A1F13"/>
    <w:rsid w:val="008A33C8"/>
    <w:rsid w:val="008B2F5A"/>
    <w:rsid w:val="008B6333"/>
    <w:rsid w:val="008C5292"/>
    <w:rsid w:val="008C60ED"/>
    <w:rsid w:val="008D176F"/>
    <w:rsid w:val="008D7745"/>
    <w:rsid w:val="008D7A66"/>
    <w:rsid w:val="008E1C40"/>
    <w:rsid w:val="008F3DAA"/>
    <w:rsid w:val="008F5373"/>
    <w:rsid w:val="0091384A"/>
    <w:rsid w:val="009230B9"/>
    <w:rsid w:val="0092604B"/>
    <w:rsid w:val="009435D1"/>
    <w:rsid w:val="00947B51"/>
    <w:rsid w:val="0096002E"/>
    <w:rsid w:val="00973CE7"/>
    <w:rsid w:val="00981F5C"/>
    <w:rsid w:val="009A5445"/>
    <w:rsid w:val="009B058F"/>
    <w:rsid w:val="009B312E"/>
    <w:rsid w:val="009B41B6"/>
    <w:rsid w:val="009C4E7B"/>
    <w:rsid w:val="009D7AF6"/>
    <w:rsid w:val="009E15AB"/>
    <w:rsid w:val="009E57CA"/>
    <w:rsid w:val="009F0088"/>
    <w:rsid w:val="009F0611"/>
    <w:rsid w:val="00A032D4"/>
    <w:rsid w:val="00A13339"/>
    <w:rsid w:val="00A2494E"/>
    <w:rsid w:val="00A2636C"/>
    <w:rsid w:val="00A3487C"/>
    <w:rsid w:val="00A36ED2"/>
    <w:rsid w:val="00A3703A"/>
    <w:rsid w:val="00A41234"/>
    <w:rsid w:val="00A42B8B"/>
    <w:rsid w:val="00A47F48"/>
    <w:rsid w:val="00A56CB0"/>
    <w:rsid w:val="00A627AF"/>
    <w:rsid w:val="00A63532"/>
    <w:rsid w:val="00A63E16"/>
    <w:rsid w:val="00A64763"/>
    <w:rsid w:val="00A65324"/>
    <w:rsid w:val="00A659BC"/>
    <w:rsid w:val="00A81240"/>
    <w:rsid w:val="00A81E35"/>
    <w:rsid w:val="00A8296B"/>
    <w:rsid w:val="00A83C87"/>
    <w:rsid w:val="00A85234"/>
    <w:rsid w:val="00A91049"/>
    <w:rsid w:val="00A91A88"/>
    <w:rsid w:val="00A93303"/>
    <w:rsid w:val="00A94EB3"/>
    <w:rsid w:val="00AA15A3"/>
    <w:rsid w:val="00AA4CF5"/>
    <w:rsid w:val="00AA553E"/>
    <w:rsid w:val="00AA7EF1"/>
    <w:rsid w:val="00AB3067"/>
    <w:rsid w:val="00AC2BAA"/>
    <w:rsid w:val="00AC3790"/>
    <w:rsid w:val="00AE0C3A"/>
    <w:rsid w:val="00AE33C5"/>
    <w:rsid w:val="00AF27A1"/>
    <w:rsid w:val="00AF7776"/>
    <w:rsid w:val="00B0095D"/>
    <w:rsid w:val="00B0409D"/>
    <w:rsid w:val="00B12AD8"/>
    <w:rsid w:val="00B212CE"/>
    <w:rsid w:val="00B32258"/>
    <w:rsid w:val="00B35283"/>
    <w:rsid w:val="00B445CA"/>
    <w:rsid w:val="00B4530D"/>
    <w:rsid w:val="00B54FE8"/>
    <w:rsid w:val="00B62526"/>
    <w:rsid w:val="00B6487E"/>
    <w:rsid w:val="00B818DC"/>
    <w:rsid w:val="00B84825"/>
    <w:rsid w:val="00B91F33"/>
    <w:rsid w:val="00B94873"/>
    <w:rsid w:val="00BA3F2B"/>
    <w:rsid w:val="00BA7155"/>
    <w:rsid w:val="00BB5ACD"/>
    <w:rsid w:val="00BC50DD"/>
    <w:rsid w:val="00BC7521"/>
    <w:rsid w:val="00BD12A5"/>
    <w:rsid w:val="00BD3DAD"/>
    <w:rsid w:val="00BE30FA"/>
    <w:rsid w:val="00BE75AB"/>
    <w:rsid w:val="00C077CC"/>
    <w:rsid w:val="00C25C79"/>
    <w:rsid w:val="00C303AE"/>
    <w:rsid w:val="00C3525D"/>
    <w:rsid w:val="00C42C3D"/>
    <w:rsid w:val="00C43A01"/>
    <w:rsid w:val="00C476BE"/>
    <w:rsid w:val="00C4778E"/>
    <w:rsid w:val="00C509FF"/>
    <w:rsid w:val="00C63B60"/>
    <w:rsid w:val="00C640F9"/>
    <w:rsid w:val="00C70CA9"/>
    <w:rsid w:val="00C72417"/>
    <w:rsid w:val="00C817BF"/>
    <w:rsid w:val="00C931DA"/>
    <w:rsid w:val="00C9400E"/>
    <w:rsid w:val="00CA3109"/>
    <w:rsid w:val="00CA7AAB"/>
    <w:rsid w:val="00CC1C3F"/>
    <w:rsid w:val="00CC3662"/>
    <w:rsid w:val="00CC6AB2"/>
    <w:rsid w:val="00CD07CF"/>
    <w:rsid w:val="00CD29EC"/>
    <w:rsid w:val="00CD4877"/>
    <w:rsid w:val="00CD4A61"/>
    <w:rsid w:val="00CE4A5E"/>
    <w:rsid w:val="00CE64A8"/>
    <w:rsid w:val="00CF1B12"/>
    <w:rsid w:val="00CF62AB"/>
    <w:rsid w:val="00D003D5"/>
    <w:rsid w:val="00D120F3"/>
    <w:rsid w:val="00D245F0"/>
    <w:rsid w:val="00D33DCD"/>
    <w:rsid w:val="00D408C8"/>
    <w:rsid w:val="00D413A7"/>
    <w:rsid w:val="00D51406"/>
    <w:rsid w:val="00D5546C"/>
    <w:rsid w:val="00D55550"/>
    <w:rsid w:val="00D61F06"/>
    <w:rsid w:val="00D62CCD"/>
    <w:rsid w:val="00D63591"/>
    <w:rsid w:val="00D63E4E"/>
    <w:rsid w:val="00D65E66"/>
    <w:rsid w:val="00D81EA9"/>
    <w:rsid w:val="00D8539F"/>
    <w:rsid w:val="00D85551"/>
    <w:rsid w:val="00D85804"/>
    <w:rsid w:val="00D91A66"/>
    <w:rsid w:val="00DA0596"/>
    <w:rsid w:val="00DA76B4"/>
    <w:rsid w:val="00DB1D5D"/>
    <w:rsid w:val="00DB3B3C"/>
    <w:rsid w:val="00DC0AEB"/>
    <w:rsid w:val="00DC2417"/>
    <w:rsid w:val="00DD2076"/>
    <w:rsid w:val="00DD47F4"/>
    <w:rsid w:val="00DD4901"/>
    <w:rsid w:val="00DD777B"/>
    <w:rsid w:val="00DE162E"/>
    <w:rsid w:val="00DE2AB6"/>
    <w:rsid w:val="00DF79E8"/>
    <w:rsid w:val="00E0015C"/>
    <w:rsid w:val="00E0231F"/>
    <w:rsid w:val="00E13989"/>
    <w:rsid w:val="00E15C44"/>
    <w:rsid w:val="00E15D03"/>
    <w:rsid w:val="00E178F1"/>
    <w:rsid w:val="00E20DA2"/>
    <w:rsid w:val="00E22E0D"/>
    <w:rsid w:val="00E262C1"/>
    <w:rsid w:val="00E278F1"/>
    <w:rsid w:val="00E30973"/>
    <w:rsid w:val="00E33028"/>
    <w:rsid w:val="00E43695"/>
    <w:rsid w:val="00E43890"/>
    <w:rsid w:val="00E451EF"/>
    <w:rsid w:val="00E51BED"/>
    <w:rsid w:val="00E5298E"/>
    <w:rsid w:val="00E5538E"/>
    <w:rsid w:val="00E57E19"/>
    <w:rsid w:val="00E63C8C"/>
    <w:rsid w:val="00E67AC7"/>
    <w:rsid w:val="00E71989"/>
    <w:rsid w:val="00E76515"/>
    <w:rsid w:val="00E80E8A"/>
    <w:rsid w:val="00E86A0E"/>
    <w:rsid w:val="00E90BD5"/>
    <w:rsid w:val="00E91D31"/>
    <w:rsid w:val="00E93724"/>
    <w:rsid w:val="00E93F80"/>
    <w:rsid w:val="00EA416B"/>
    <w:rsid w:val="00EB05F1"/>
    <w:rsid w:val="00EB3D65"/>
    <w:rsid w:val="00EC1E1C"/>
    <w:rsid w:val="00EC5641"/>
    <w:rsid w:val="00ED6968"/>
    <w:rsid w:val="00ED7428"/>
    <w:rsid w:val="00EF0566"/>
    <w:rsid w:val="00EF359C"/>
    <w:rsid w:val="00F0231B"/>
    <w:rsid w:val="00F15DCD"/>
    <w:rsid w:val="00F22B27"/>
    <w:rsid w:val="00F2428C"/>
    <w:rsid w:val="00F248DC"/>
    <w:rsid w:val="00F2596A"/>
    <w:rsid w:val="00F31BA5"/>
    <w:rsid w:val="00F32B63"/>
    <w:rsid w:val="00F35AC0"/>
    <w:rsid w:val="00F47E9D"/>
    <w:rsid w:val="00F541BA"/>
    <w:rsid w:val="00F54B13"/>
    <w:rsid w:val="00F56618"/>
    <w:rsid w:val="00F60200"/>
    <w:rsid w:val="00F61B6C"/>
    <w:rsid w:val="00F64DB2"/>
    <w:rsid w:val="00F72641"/>
    <w:rsid w:val="00F768E9"/>
    <w:rsid w:val="00F86FC3"/>
    <w:rsid w:val="00F966AF"/>
    <w:rsid w:val="00FA275D"/>
    <w:rsid w:val="00FA33D5"/>
    <w:rsid w:val="00FA77AC"/>
    <w:rsid w:val="00FB2189"/>
    <w:rsid w:val="00FB4742"/>
    <w:rsid w:val="00FB5C4C"/>
    <w:rsid w:val="00FC124B"/>
    <w:rsid w:val="00FC143D"/>
    <w:rsid w:val="00FC58AC"/>
    <w:rsid w:val="00FE0CAC"/>
    <w:rsid w:val="00FE3475"/>
    <w:rsid w:val="00FF6749"/>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4AEB6"/>
  <w15:chartTrackingRefBased/>
  <w15:docId w15:val="{6B1025A0-060F-44F6-B004-7A50AA72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282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2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82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828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2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82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82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8F8"/>
    <w:rPr>
      <w:rFonts w:eastAsiaTheme="majorEastAsia" w:cstheme="majorBidi"/>
      <w:color w:val="272727" w:themeColor="text1" w:themeTint="D8"/>
    </w:rPr>
  </w:style>
  <w:style w:type="paragraph" w:styleId="Title">
    <w:name w:val="Title"/>
    <w:basedOn w:val="Normal"/>
    <w:next w:val="Normal"/>
    <w:link w:val="TitleChar"/>
    <w:uiPriority w:val="10"/>
    <w:qFormat/>
    <w:rsid w:val="00282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8F8"/>
    <w:pPr>
      <w:spacing w:before="160"/>
      <w:jc w:val="center"/>
    </w:pPr>
    <w:rPr>
      <w:i/>
      <w:iCs/>
      <w:color w:val="404040" w:themeColor="text1" w:themeTint="BF"/>
    </w:rPr>
  </w:style>
  <w:style w:type="character" w:customStyle="1" w:styleId="QuoteChar">
    <w:name w:val="Quote Char"/>
    <w:basedOn w:val="DefaultParagraphFont"/>
    <w:link w:val="Quote"/>
    <w:uiPriority w:val="29"/>
    <w:rsid w:val="002828F8"/>
    <w:rPr>
      <w:i/>
      <w:iCs/>
      <w:color w:val="404040" w:themeColor="text1" w:themeTint="BF"/>
    </w:rPr>
  </w:style>
  <w:style w:type="paragraph" w:styleId="ListParagraph">
    <w:name w:val="List Paragraph"/>
    <w:aliases w:val="body 2,Citation List,본문(내용),List Paragraph (numbered (a)),Bullet"/>
    <w:basedOn w:val="Normal"/>
    <w:link w:val="ListParagraphChar"/>
    <w:uiPriority w:val="34"/>
    <w:qFormat/>
    <w:rsid w:val="002828F8"/>
    <w:pPr>
      <w:ind w:left="720"/>
      <w:contextualSpacing/>
    </w:pPr>
  </w:style>
  <w:style w:type="character" w:styleId="IntenseEmphasis">
    <w:name w:val="Intense Emphasis"/>
    <w:basedOn w:val="DefaultParagraphFont"/>
    <w:uiPriority w:val="21"/>
    <w:qFormat/>
    <w:rsid w:val="002828F8"/>
    <w:rPr>
      <w:i/>
      <w:iCs/>
      <w:color w:val="0F4761" w:themeColor="accent1" w:themeShade="BF"/>
    </w:rPr>
  </w:style>
  <w:style w:type="paragraph" w:styleId="IntenseQuote">
    <w:name w:val="Intense Quote"/>
    <w:basedOn w:val="Normal"/>
    <w:next w:val="Normal"/>
    <w:link w:val="IntenseQuoteChar"/>
    <w:uiPriority w:val="30"/>
    <w:qFormat/>
    <w:rsid w:val="00282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8F8"/>
    <w:rPr>
      <w:i/>
      <w:iCs/>
      <w:color w:val="0F4761" w:themeColor="accent1" w:themeShade="BF"/>
    </w:rPr>
  </w:style>
  <w:style w:type="character" w:styleId="IntenseReference">
    <w:name w:val="Intense Reference"/>
    <w:basedOn w:val="DefaultParagraphFont"/>
    <w:uiPriority w:val="32"/>
    <w:qFormat/>
    <w:rsid w:val="002828F8"/>
    <w:rPr>
      <w:b/>
      <w:bCs/>
      <w:smallCaps/>
      <w:color w:val="0F4761" w:themeColor="accent1" w:themeShade="BF"/>
      <w:spacing w:val="5"/>
    </w:rPr>
  </w:style>
  <w:style w:type="paragraph" w:styleId="TOCHeading">
    <w:name w:val="TOC Heading"/>
    <w:basedOn w:val="Heading1"/>
    <w:next w:val="Normal"/>
    <w:uiPriority w:val="39"/>
    <w:unhideWhenUsed/>
    <w:qFormat/>
    <w:rsid w:val="00FB5C4C"/>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FB5C4C"/>
    <w:pPr>
      <w:spacing w:after="100"/>
    </w:pPr>
  </w:style>
  <w:style w:type="paragraph" w:styleId="TOC2">
    <w:name w:val="toc 2"/>
    <w:basedOn w:val="Normal"/>
    <w:next w:val="Normal"/>
    <w:autoRedefine/>
    <w:uiPriority w:val="39"/>
    <w:unhideWhenUsed/>
    <w:rsid w:val="00FB5C4C"/>
    <w:pPr>
      <w:spacing w:after="100"/>
      <w:ind w:left="240"/>
    </w:pPr>
  </w:style>
  <w:style w:type="paragraph" w:styleId="TOC3">
    <w:name w:val="toc 3"/>
    <w:basedOn w:val="Normal"/>
    <w:next w:val="Normal"/>
    <w:autoRedefine/>
    <w:uiPriority w:val="39"/>
    <w:unhideWhenUsed/>
    <w:rsid w:val="00FB5C4C"/>
    <w:pPr>
      <w:spacing w:after="100"/>
      <w:ind w:left="480"/>
    </w:pPr>
  </w:style>
  <w:style w:type="character" w:styleId="Hyperlink">
    <w:name w:val="Hyperlink"/>
    <w:basedOn w:val="DefaultParagraphFont"/>
    <w:uiPriority w:val="99"/>
    <w:unhideWhenUsed/>
    <w:rsid w:val="00FB5C4C"/>
    <w:rPr>
      <w:color w:val="467886" w:themeColor="hyperlink"/>
      <w:u w:val="single"/>
    </w:rPr>
  </w:style>
  <w:style w:type="character" w:customStyle="1" w:styleId="UnresolvedMention1">
    <w:name w:val="Unresolved Mention1"/>
    <w:basedOn w:val="DefaultParagraphFont"/>
    <w:uiPriority w:val="99"/>
    <w:semiHidden/>
    <w:unhideWhenUsed/>
    <w:rsid w:val="00B94873"/>
    <w:rPr>
      <w:color w:val="605E5C"/>
      <w:shd w:val="clear" w:color="auto" w:fill="E1DFDD"/>
    </w:rPr>
  </w:style>
  <w:style w:type="paragraph" w:styleId="Header">
    <w:name w:val="header"/>
    <w:basedOn w:val="Normal"/>
    <w:link w:val="HeaderChar"/>
    <w:uiPriority w:val="99"/>
    <w:unhideWhenUsed/>
    <w:rsid w:val="00AA1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A3"/>
    <w:rPr>
      <w:lang w:val="ro-RO"/>
    </w:rPr>
  </w:style>
  <w:style w:type="paragraph" w:styleId="Footer">
    <w:name w:val="footer"/>
    <w:basedOn w:val="Normal"/>
    <w:link w:val="FooterChar"/>
    <w:uiPriority w:val="99"/>
    <w:unhideWhenUsed/>
    <w:rsid w:val="00AA1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A3"/>
    <w:rPr>
      <w:lang w:val="ro-RO"/>
    </w:rPr>
  </w:style>
  <w:style w:type="character" w:styleId="CommentReference">
    <w:name w:val="annotation reference"/>
    <w:basedOn w:val="DefaultParagraphFont"/>
    <w:uiPriority w:val="99"/>
    <w:semiHidden/>
    <w:unhideWhenUsed/>
    <w:rsid w:val="00B818DC"/>
    <w:rPr>
      <w:sz w:val="16"/>
      <w:szCs w:val="16"/>
    </w:rPr>
  </w:style>
  <w:style w:type="paragraph" w:styleId="CommentText">
    <w:name w:val="annotation text"/>
    <w:basedOn w:val="Normal"/>
    <w:link w:val="CommentTextChar"/>
    <w:uiPriority w:val="99"/>
    <w:unhideWhenUsed/>
    <w:rsid w:val="00B818DC"/>
    <w:pPr>
      <w:spacing w:line="240" w:lineRule="auto"/>
    </w:pPr>
    <w:rPr>
      <w:sz w:val="20"/>
      <w:szCs w:val="20"/>
    </w:rPr>
  </w:style>
  <w:style w:type="character" w:customStyle="1" w:styleId="CommentTextChar">
    <w:name w:val="Comment Text Char"/>
    <w:basedOn w:val="DefaultParagraphFont"/>
    <w:link w:val="CommentText"/>
    <w:uiPriority w:val="99"/>
    <w:rsid w:val="00B818DC"/>
    <w:rPr>
      <w:sz w:val="20"/>
      <w:szCs w:val="20"/>
      <w:lang w:val="ro-RO"/>
    </w:rPr>
  </w:style>
  <w:style w:type="character" w:customStyle="1" w:styleId="ListParagraphChar">
    <w:name w:val="List Paragraph Char"/>
    <w:aliases w:val="body 2 Char,Citation List Char,본문(내용) Char,List Paragraph (numbered (a)) Char,Bullet Char"/>
    <w:link w:val="ListParagraph"/>
    <w:uiPriority w:val="34"/>
    <w:locked/>
    <w:rsid w:val="00557828"/>
    <w:rPr>
      <w:lang w:val="ro-RO"/>
    </w:rPr>
  </w:style>
  <w:style w:type="paragraph" w:customStyle="1" w:styleId="pf0">
    <w:name w:val="pf0"/>
    <w:basedOn w:val="Normal"/>
    <w:rsid w:val="00646ABB"/>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cf01">
    <w:name w:val="cf01"/>
    <w:basedOn w:val="DefaultParagraphFont"/>
    <w:rsid w:val="00646ABB"/>
    <w:rPr>
      <w:rFonts w:ascii="Segoe UI" w:hAnsi="Segoe UI" w:cs="Segoe UI" w:hint="default"/>
      <w:sz w:val="18"/>
      <w:szCs w:val="18"/>
    </w:rPr>
  </w:style>
  <w:style w:type="paragraph" w:styleId="NormalWeb">
    <w:name w:val="Normal (Web)"/>
    <w:basedOn w:val="Normal"/>
    <w:uiPriority w:val="99"/>
    <w:semiHidden/>
    <w:unhideWhenUsed/>
    <w:rsid w:val="00646ABB"/>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FootnoteText">
    <w:name w:val="footnote text"/>
    <w:basedOn w:val="Normal"/>
    <w:link w:val="FootnoteTextChar"/>
    <w:uiPriority w:val="99"/>
    <w:unhideWhenUsed/>
    <w:rsid w:val="00ED6968"/>
    <w:pPr>
      <w:spacing w:after="0" w:line="240" w:lineRule="auto"/>
    </w:pPr>
    <w:rPr>
      <w:sz w:val="20"/>
      <w:szCs w:val="20"/>
    </w:rPr>
  </w:style>
  <w:style w:type="character" w:customStyle="1" w:styleId="FootnoteTextChar">
    <w:name w:val="Footnote Text Char"/>
    <w:basedOn w:val="DefaultParagraphFont"/>
    <w:link w:val="FootnoteText"/>
    <w:uiPriority w:val="99"/>
    <w:rsid w:val="00ED6968"/>
    <w:rPr>
      <w:sz w:val="20"/>
      <w:szCs w:val="20"/>
      <w:lang w:val="ro-RO"/>
    </w:rPr>
  </w:style>
  <w:style w:type="character" w:styleId="FootnoteReference">
    <w:name w:val="footnote reference"/>
    <w:basedOn w:val="DefaultParagraphFont"/>
    <w:uiPriority w:val="99"/>
    <w:semiHidden/>
    <w:unhideWhenUsed/>
    <w:rsid w:val="00ED6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86285">
      <w:bodyDiv w:val="1"/>
      <w:marLeft w:val="0"/>
      <w:marRight w:val="0"/>
      <w:marTop w:val="0"/>
      <w:marBottom w:val="0"/>
      <w:divBdr>
        <w:top w:val="none" w:sz="0" w:space="0" w:color="auto"/>
        <w:left w:val="none" w:sz="0" w:space="0" w:color="auto"/>
        <w:bottom w:val="none" w:sz="0" w:space="0" w:color="auto"/>
        <w:right w:val="none" w:sz="0" w:space="0" w:color="auto"/>
      </w:divBdr>
    </w:div>
    <w:div w:id="193735815">
      <w:bodyDiv w:val="1"/>
      <w:marLeft w:val="0"/>
      <w:marRight w:val="0"/>
      <w:marTop w:val="0"/>
      <w:marBottom w:val="0"/>
      <w:divBdr>
        <w:top w:val="none" w:sz="0" w:space="0" w:color="auto"/>
        <w:left w:val="none" w:sz="0" w:space="0" w:color="auto"/>
        <w:bottom w:val="none" w:sz="0" w:space="0" w:color="auto"/>
        <w:right w:val="none" w:sz="0" w:space="0" w:color="auto"/>
      </w:divBdr>
    </w:div>
    <w:div w:id="287055823">
      <w:bodyDiv w:val="1"/>
      <w:marLeft w:val="0"/>
      <w:marRight w:val="0"/>
      <w:marTop w:val="0"/>
      <w:marBottom w:val="0"/>
      <w:divBdr>
        <w:top w:val="none" w:sz="0" w:space="0" w:color="auto"/>
        <w:left w:val="none" w:sz="0" w:space="0" w:color="auto"/>
        <w:bottom w:val="none" w:sz="0" w:space="0" w:color="auto"/>
        <w:right w:val="none" w:sz="0" w:space="0" w:color="auto"/>
      </w:divBdr>
    </w:div>
    <w:div w:id="337460808">
      <w:bodyDiv w:val="1"/>
      <w:marLeft w:val="0"/>
      <w:marRight w:val="0"/>
      <w:marTop w:val="0"/>
      <w:marBottom w:val="0"/>
      <w:divBdr>
        <w:top w:val="none" w:sz="0" w:space="0" w:color="auto"/>
        <w:left w:val="none" w:sz="0" w:space="0" w:color="auto"/>
        <w:bottom w:val="none" w:sz="0" w:space="0" w:color="auto"/>
        <w:right w:val="none" w:sz="0" w:space="0" w:color="auto"/>
      </w:divBdr>
    </w:div>
    <w:div w:id="350842508">
      <w:bodyDiv w:val="1"/>
      <w:marLeft w:val="0"/>
      <w:marRight w:val="0"/>
      <w:marTop w:val="0"/>
      <w:marBottom w:val="0"/>
      <w:divBdr>
        <w:top w:val="none" w:sz="0" w:space="0" w:color="auto"/>
        <w:left w:val="none" w:sz="0" w:space="0" w:color="auto"/>
        <w:bottom w:val="none" w:sz="0" w:space="0" w:color="auto"/>
        <w:right w:val="none" w:sz="0" w:space="0" w:color="auto"/>
      </w:divBdr>
    </w:div>
    <w:div w:id="417487398">
      <w:bodyDiv w:val="1"/>
      <w:marLeft w:val="0"/>
      <w:marRight w:val="0"/>
      <w:marTop w:val="0"/>
      <w:marBottom w:val="0"/>
      <w:divBdr>
        <w:top w:val="none" w:sz="0" w:space="0" w:color="auto"/>
        <w:left w:val="none" w:sz="0" w:space="0" w:color="auto"/>
        <w:bottom w:val="none" w:sz="0" w:space="0" w:color="auto"/>
        <w:right w:val="none" w:sz="0" w:space="0" w:color="auto"/>
      </w:divBdr>
    </w:div>
    <w:div w:id="432164670">
      <w:bodyDiv w:val="1"/>
      <w:marLeft w:val="0"/>
      <w:marRight w:val="0"/>
      <w:marTop w:val="0"/>
      <w:marBottom w:val="0"/>
      <w:divBdr>
        <w:top w:val="none" w:sz="0" w:space="0" w:color="auto"/>
        <w:left w:val="none" w:sz="0" w:space="0" w:color="auto"/>
        <w:bottom w:val="none" w:sz="0" w:space="0" w:color="auto"/>
        <w:right w:val="none" w:sz="0" w:space="0" w:color="auto"/>
      </w:divBdr>
    </w:div>
    <w:div w:id="572858798">
      <w:bodyDiv w:val="1"/>
      <w:marLeft w:val="0"/>
      <w:marRight w:val="0"/>
      <w:marTop w:val="0"/>
      <w:marBottom w:val="0"/>
      <w:divBdr>
        <w:top w:val="none" w:sz="0" w:space="0" w:color="auto"/>
        <w:left w:val="none" w:sz="0" w:space="0" w:color="auto"/>
        <w:bottom w:val="none" w:sz="0" w:space="0" w:color="auto"/>
        <w:right w:val="none" w:sz="0" w:space="0" w:color="auto"/>
      </w:divBdr>
    </w:div>
    <w:div w:id="644166189">
      <w:bodyDiv w:val="1"/>
      <w:marLeft w:val="0"/>
      <w:marRight w:val="0"/>
      <w:marTop w:val="0"/>
      <w:marBottom w:val="0"/>
      <w:divBdr>
        <w:top w:val="none" w:sz="0" w:space="0" w:color="auto"/>
        <w:left w:val="none" w:sz="0" w:space="0" w:color="auto"/>
        <w:bottom w:val="none" w:sz="0" w:space="0" w:color="auto"/>
        <w:right w:val="none" w:sz="0" w:space="0" w:color="auto"/>
      </w:divBdr>
    </w:div>
    <w:div w:id="704990672">
      <w:bodyDiv w:val="1"/>
      <w:marLeft w:val="0"/>
      <w:marRight w:val="0"/>
      <w:marTop w:val="0"/>
      <w:marBottom w:val="0"/>
      <w:divBdr>
        <w:top w:val="none" w:sz="0" w:space="0" w:color="auto"/>
        <w:left w:val="none" w:sz="0" w:space="0" w:color="auto"/>
        <w:bottom w:val="none" w:sz="0" w:space="0" w:color="auto"/>
        <w:right w:val="none" w:sz="0" w:space="0" w:color="auto"/>
      </w:divBdr>
    </w:div>
    <w:div w:id="761411267">
      <w:bodyDiv w:val="1"/>
      <w:marLeft w:val="0"/>
      <w:marRight w:val="0"/>
      <w:marTop w:val="0"/>
      <w:marBottom w:val="0"/>
      <w:divBdr>
        <w:top w:val="none" w:sz="0" w:space="0" w:color="auto"/>
        <w:left w:val="none" w:sz="0" w:space="0" w:color="auto"/>
        <w:bottom w:val="none" w:sz="0" w:space="0" w:color="auto"/>
        <w:right w:val="none" w:sz="0" w:space="0" w:color="auto"/>
      </w:divBdr>
    </w:div>
    <w:div w:id="773477681">
      <w:bodyDiv w:val="1"/>
      <w:marLeft w:val="0"/>
      <w:marRight w:val="0"/>
      <w:marTop w:val="0"/>
      <w:marBottom w:val="0"/>
      <w:divBdr>
        <w:top w:val="none" w:sz="0" w:space="0" w:color="auto"/>
        <w:left w:val="none" w:sz="0" w:space="0" w:color="auto"/>
        <w:bottom w:val="none" w:sz="0" w:space="0" w:color="auto"/>
        <w:right w:val="none" w:sz="0" w:space="0" w:color="auto"/>
      </w:divBdr>
    </w:div>
    <w:div w:id="794909449">
      <w:bodyDiv w:val="1"/>
      <w:marLeft w:val="0"/>
      <w:marRight w:val="0"/>
      <w:marTop w:val="0"/>
      <w:marBottom w:val="0"/>
      <w:divBdr>
        <w:top w:val="none" w:sz="0" w:space="0" w:color="auto"/>
        <w:left w:val="none" w:sz="0" w:space="0" w:color="auto"/>
        <w:bottom w:val="none" w:sz="0" w:space="0" w:color="auto"/>
        <w:right w:val="none" w:sz="0" w:space="0" w:color="auto"/>
      </w:divBdr>
    </w:div>
    <w:div w:id="812795803">
      <w:bodyDiv w:val="1"/>
      <w:marLeft w:val="0"/>
      <w:marRight w:val="0"/>
      <w:marTop w:val="0"/>
      <w:marBottom w:val="0"/>
      <w:divBdr>
        <w:top w:val="none" w:sz="0" w:space="0" w:color="auto"/>
        <w:left w:val="none" w:sz="0" w:space="0" w:color="auto"/>
        <w:bottom w:val="none" w:sz="0" w:space="0" w:color="auto"/>
        <w:right w:val="none" w:sz="0" w:space="0" w:color="auto"/>
      </w:divBdr>
    </w:div>
    <w:div w:id="814565880">
      <w:bodyDiv w:val="1"/>
      <w:marLeft w:val="0"/>
      <w:marRight w:val="0"/>
      <w:marTop w:val="0"/>
      <w:marBottom w:val="0"/>
      <w:divBdr>
        <w:top w:val="none" w:sz="0" w:space="0" w:color="auto"/>
        <w:left w:val="none" w:sz="0" w:space="0" w:color="auto"/>
        <w:bottom w:val="none" w:sz="0" w:space="0" w:color="auto"/>
        <w:right w:val="none" w:sz="0" w:space="0" w:color="auto"/>
      </w:divBdr>
    </w:div>
    <w:div w:id="936673139">
      <w:bodyDiv w:val="1"/>
      <w:marLeft w:val="0"/>
      <w:marRight w:val="0"/>
      <w:marTop w:val="0"/>
      <w:marBottom w:val="0"/>
      <w:divBdr>
        <w:top w:val="none" w:sz="0" w:space="0" w:color="auto"/>
        <w:left w:val="none" w:sz="0" w:space="0" w:color="auto"/>
        <w:bottom w:val="none" w:sz="0" w:space="0" w:color="auto"/>
        <w:right w:val="none" w:sz="0" w:space="0" w:color="auto"/>
      </w:divBdr>
    </w:div>
    <w:div w:id="1050499676">
      <w:bodyDiv w:val="1"/>
      <w:marLeft w:val="0"/>
      <w:marRight w:val="0"/>
      <w:marTop w:val="0"/>
      <w:marBottom w:val="0"/>
      <w:divBdr>
        <w:top w:val="none" w:sz="0" w:space="0" w:color="auto"/>
        <w:left w:val="none" w:sz="0" w:space="0" w:color="auto"/>
        <w:bottom w:val="none" w:sz="0" w:space="0" w:color="auto"/>
        <w:right w:val="none" w:sz="0" w:space="0" w:color="auto"/>
      </w:divBdr>
    </w:div>
    <w:div w:id="1169756383">
      <w:bodyDiv w:val="1"/>
      <w:marLeft w:val="0"/>
      <w:marRight w:val="0"/>
      <w:marTop w:val="0"/>
      <w:marBottom w:val="0"/>
      <w:divBdr>
        <w:top w:val="none" w:sz="0" w:space="0" w:color="auto"/>
        <w:left w:val="none" w:sz="0" w:space="0" w:color="auto"/>
        <w:bottom w:val="none" w:sz="0" w:space="0" w:color="auto"/>
        <w:right w:val="none" w:sz="0" w:space="0" w:color="auto"/>
      </w:divBdr>
    </w:div>
    <w:div w:id="118058246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296915333">
      <w:bodyDiv w:val="1"/>
      <w:marLeft w:val="0"/>
      <w:marRight w:val="0"/>
      <w:marTop w:val="0"/>
      <w:marBottom w:val="0"/>
      <w:divBdr>
        <w:top w:val="none" w:sz="0" w:space="0" w:color="auto"/>
        <w:left w:val="none" w:sz="0" w:space="0" w:color="auto"/>
        <w:bottom w:val="none" w:sz="0" w:space="0" w:color="auto"/>
        <w:right w:val="none" w:sz="0" w:space="0" w:color="auto"/>
      </w:divBdr>
    </w:div>
    <w:div w:id="1355770419">
      <w:bodyDiv w:val="1"/>
      <w:marLeft w:val="0"/>
      <w:marRight w:val="0"/>
      <w:marTop w:val="0"/>
      <w:marBottom w:val="0"/>
      <w:divBdr>
        <w:top w:val="none" w:sz="0" w:space="0" w:color="auto"/>
        <w:left w:val="none" w:sz="0" w:space="0" w:color="auto"/>
        <w:bottom w:val="none" w:sz="0" w:space="0" w:color="auto"/>
        <w:right w:val="none" w:sz="0" w:space="0" w:color="auto"/>
      </w:divBdr>
    </w:div>
    <w:div w:id="1386028926">
      <w:bodyDiv w:val="1"/>
      <w:marLeft w:val="0"/>
      <w:marRight w:val="0"/>
      <w:marTop w:val="0"/>
      <w:marBottom w:val="0"/>
      <w:divBdr>
        <w:top w:val="none" w:sz="0" w:space="0" w:color="auto"/>
        <w:left w:val="none" w:sz="0" w:space="0" w:color="auto"/>
        <w:bottom w:val="none" w:sz="0" w:space="0" w:color="auto"/>
        <w:right w:val="none" w:sz="0" w:space="0" w:color="auto"/>
      </w:divBdr>
    </w:div>
    <w:div w:id="1406494536">
      <w:bodyDiv w:val="1"/>
      <w:marLeft w:val="0"/>
      <w:marRight w:val="0"/>
      <w:marTop w:val="0"/>
      <w:marBottom w:val="0"/>
      <w:divBdr>
        <w:top w:val="none" w:sz="0" w:space="0" w:color="auto"/>
        <w:left w:val="none" w:sz="0" w:space="0" w:color="auto"/>
        <w:bottom w:val="none" w:sz="0" w:space="0" w:color="auto"/>
        <w:right w:val="none" w:sz="0" w:space="0" w:color="auto"/>
      </w:divBdr>
    </w:div>
    <w:div w:id="1568029414">
      <w:bodyDiv w:val="1"/>
      <w:marLeft w:val="0"/>
      <w:marRight w:val="0"/>
      <w:marTop w:val="0"/>
      <w:marBottom w:val="0"/>
      <w:divBdr>
        <w:top w:val="none" w:sz="0" w:space="0" w:color="auto"/>
        <w:left w:val="none" w:sz="0" w:space="0" w:color="auto"/>
        <w:bottom w:val="none" w:sz="0" w:space="0" w:color="auto"/>
        <w:right w:val="none" w:sz="0" w:space="0" w:color="auto"/>
      </w:divBdr>
    </w:div>
    <w:div w:id="1608388326">
      <w:bodyDiv w:val="1"/>
      <w:marLeft w:val="0"/>
      <w:marRight w:val="0"/>
      <w:marTop w:val="0"/>
      <w:marBottom w:val="0"/>
      <w:divBdr>
        <w:top w:val="none" w:sz="0" w:space="0" w:color="auto"/>
        <w:left w:val="none" w:sz="0" w:space="0" w:color="auto"/>
        <w:bottom w:val="none" w:sz="0" w:space="0" w:color="auto"/>
        <w:right w:val="none" w:sz="0" w:space="0" w:color="auto"/>
      </w:divBdr>
    </w:div>
    <w:div w:id="1678770421">
      <w:bodyDiv w:val="1"/>
      <w:marLeft w:val="0"/>
      <w:marRight w:val="0"/>
      <w:marTop w:val="0"/>
      <w:marBottom w:val="0"/>
      <w:divBdr>
        <w:top w:val="none" w:sz="0" w:space="0" w:color="auto"/>
        <w:left w:val="none" w:sz="0" w:space="0" w:color="auto"/>
        <w:bottom w:val="none" w:sz="0" w:space="0" w:color="auto"/>
        <w:right w:val="none" w:sz="0" w:space="0" w:color="auto"/>
      </w:divBdr>
    </w:div>
    <w:div w:id="1718122715">
      <w:bodyDiv w:val="1"/>
      <w:marLeft w:val="0"/>
      <w:marRight w:val="0"/>
      <w:marTop w:val="0"/>
      <w:marBottom w:val="0"/>
      <w:divBdr>
        <w:top w:val="none" w:sz="0" w:space="0" w:color="auto"/>
        <w:left w:val="none" w:sz="0" w:space="0" w:color="auto"/>
        <w:bottom w:val="none" w:sz="0" w:space="0" w:color="auto"/>
        <w:right w:val="none" w:sz="0" w:space="0" w:color="auto"/>
      </w:divBdr>
    </w:div>
    <w:div w:id="1760979083">
      <w:bodyDiv w:val="1"/>
      <w:marLeft w:val="0"/>
      <w:marRight w:val="0"/>
      <w:marTop w:val="0"/>
      <w:marBottom w:val="0"/>
      <w:divBdr>
        <w:top w:val="none" w:sz="0" w:space="0" w:color="auto"/>
        <w:left w:val="none" w:sz="0" w:space="0" w:color="auto"/>
        <w:bottom w:val="none" w:sz="0" w:space="0" w:color="auto"/>
        <w:right w:val="none" w:sz="0" w:space="0" w:color="auto"/>
      </w:divBdr>
    </w:div>
    <w:div w:id="1897857488">
      <w:bodyDiv w:val="1"/>
      <w:marLeft w:val="0"/>
      <w:marRight w:val="0"/>
      <w:marTop w:val="0"/>
      <w:marBottom w:val="0"/>
      <w:divBdr>
        <w:top w:val="none" w:sz="0" w:space="0" w:color="auto"/>
        <w:left w:val="none" w:sz="0" w:space="0" w:color="auto"/>
        <w:bottom w:val="none" w:sz="0" w:space="0" w:color="auto"/>
        <w:right w:val="none" w:sz="0" w:space="0" w:color="auto"/>
      </w:divBdr>
    </w:div>
    <w:div w:id="1917780557">
      <w:bodyDiv w:val="1"/>
      <w:marLeft w:val="0"/>
      <w:marRight w:val="0"/>
      <w:marTop w:val="0"/>
      <w:marBottom w:val="0"/>
      <w:divBdr>
        <w:top w:val="none" w:sz="0" w:space="0" w:color="auto"/>
        <w:left w:val="none" w:sz="0" w:space="0" w:color="auto"/>
        <w:bottom w:val="none" w:sz="0" w:space="0" w:color="auto"/>
        <w:right w:val="none" w:sz="0" w:space="0" w:color="auto"/>
      </w:divBdr>
    </w:div>
    <w:div w:id="1926725428">
      <w:bodyDiv w:val="1"/>
      <w:marLeft w:val="0"/>
      <w:marRight w:val="0"/>
      <w:marTop w:val="0"/>
      <w:marBottom w:val="0"/>
      <w:divBdr>
        <w:top w:val="none" w:sz="0" w:space="0" w:color="auto"/>
        <w:left w:val="none" w:sz="0" w:space="0" w:color="auto"/>
        <w:bottom w:val="none" w:sz="0" w:space="0" w:color="auto"/>
        <w:right w:val="none" w:sz="0" w:space="0" w:color="auto"/>
      </w:divBdr>
    </w:div>
    <w:div w:id="19697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eas.europa.eu/sites/default/files/documents/strategic_compass_en3_web.pdf" TargetMode="External"/><Relationship Id="rId13" Type="http://schemas.openxmlformats.org/officeDocument/2006/relationships/hyperlink" Target="https://ised-isde.canada.ca/site/industrial-technological-benefits/en/projects-and-obligations/report-contractor-progress/breakdown-current-obligations-contractor" TargetMode="External"/><Relationship Id="rId3" Type="http://schemas.openxmlformats.org/officeDocument/2006/relationships/hyperlink" Target="https://ec.europa.eu/commission/presscorner/detail/en/ip_24_1321" TargetMode="External"/><Relationship Id="rId7" Type="http://schemas.openxmlformats.org/officeDocument/2006/relationships/hyperlink" Target="https://www.pesco.europa.eu/" TargetMode="External"/><Relationship Id="rId12" Type="http://schemas.openxmlformats.org/officeDocument/2006/relationships/hyperlink" Target="https://www.grandviewresearch.com/industry-analysis/aerospace-defense-maintenance-repair-overhaul-mro-market" TargetMode="External"/><Relationship Id="rId2" Type="http://schemas.openxmlformats.org/officeDocument/2006/relationships/hyperlink" Target="https://www.statista.com/statistics/267131/market-share-of-the-leadings-exporters-of-conventional-weapons/" TargetMode="External"/><Relationship Id="rId1" Type="http://schemas.openxmlformats.org/officeDocument/2006/relationships/hyperlink" Target="https://www.statista.com/statistics/262742/countries-with-the-highest-military-spending/" TargetMode="External"/><Relationship Id="rId6" Type="http://schemas.openxmlformats.org/officeDocument/2006/relationships/hyperlink" Target="https://eudis.europa.eu/index_en" TargetMode="External"/><Relationship Id="rId11" Type="http://schemas.openxmlformats.org/officeDocument/2006/relationships/hyperlink" Target="https://defence24.com/industry/abrams-main-battle-tank-maintenance-in-poznan-regional-centre-of-excellence-at-wzm" TargetMode="External"/><Relationship Id="rId5" Type="http://schemas.openxmlformats.org/officeDocument/2006/relationships/hyperlink" Target="https://defence-industry-space.ec.europa.eu/eu-defence-industry/european-defence-fund-edf-official-webpage-european-commission_en" TargetMode="External"/><Relationship Id="rId15" Type="http://schemas.openxmlformats.org/officeDocument/2006/relationships/hyperlink" Target="https://www.bis.doc.gov/index.php/documents/sies/3505-public-version-28th-annual-offsets-report/file" TargetMode="External"/><Relationship Id="rId10" Type="http://schemas.openxmlformats.org/officeDocument/2006/relationships/hyperlink" Target="https://aviationweek.com/defense/aircraft-propulsion/netherlands-perform-f-35-mro-country" TargetMode="External"/><Relationship Id="rId4" Type="http://schemas.openxmlformats.org/officeDocument/2006/relationships/hyperlink" Target="https://defence-industry-space.ec.europa.eu/eu-defence-industry/edip-future-defence_en" TargetMode="External"/><Relationship Id="rId9" Type="http://schemas.openxmlformats.org/officeDocument/2006/relationships/hyperlink" Target="https://www.defensenews.com/global/europe/2022/07/15/italy-f-35-maintenance-hub-opens-for-international-customers-with-norwegian-jet/" TargetMode="External"/><Relationship Id="rId14" Type="http://schemas.openxmlformats.org/officeDocument/2006/relationships/hyperlink" Target="https://www.oecd.org/en/topics/sub-issues/fighting-foreign-brib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B527-B124-412F-8E56-7F081696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13450</Words>
  <Characters>76668</Characters>
  <Application>Microsoft Office Word</Application>
  <DocSecurity>0</DocSecurity>
  <Lines>638</Lines>
  <Paragraphs>179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BUNESCU</dc:creator>
  <cp:keywords/>
  <dc:description/>
  <cp:lastModifiedBy>Cristian Mihai</cp:lastModifiedBy>
  <cp:revision>2</cp:revision>
  <cp:lastPrinted>2024-10-06T01:23:00Z</cp:lastPrinted>
  <dcterms:created xsi:type="dcterms:W3CDTF">2024-11-12T13:23:00Z</dcterms:created>
  <dcterms:modified xsi:type="dcterms:W3CDTF">2024-11-12T13:23:00Z</dcterms:modified>
</cp:coreProperties>
</file>