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A1" w:rsidRPr="002777D4" w:rsidRDefault="005A3E87" w:rsidP="00D517A1">
      <w:pPr>
        <w:spacing w:line="276" w:lineRule="auto"/>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0" w:name="_GoBack"/>
      <w:bookmarkEnd w:id="0"/>
      <w:r>
        <w:rPr>
          <w:rFonts w:ascii="Times New Roman" w:hAnsi="Times New Roman"/>
        </w:rPr>
        <w:t>20.05.2021</w:t>
      </w:r>
    </w:p>
    <w:p w:rsidR="00D517A1" w:rsidRPr="002777D4" w:rsidRDefault="00D517A1" w:rsidP="00D517A1">
      <w:pPr>
        <w:spacing w:line="276" w:lineRule="auto"/>
        <w:jc w:val="center"/>
        <w:rPr>
          <w:rFonts w:ascii="Times New Roman" w:hAnsi="Times New Roman"/>
        </w:rPr>
      </w:pPr>
    </w:p>
    <w:p w:rsidR="001B57C0" w:rsidRDefault="00D517A1" w:rsidP="00D517A1">
      <w:pPr>
        <w:spacing w:line="276" w:lineRule="auto"/>
        <w:jc w:val="center"/>
        <w:rPr>
          <w:rFonts w:ascii="Times New Roman" w:hAnsi="Times New Roman"/>
          <w:b/>
          <w:sz w:val="28"/>
        </w:rPr>
      </w:pPr>
      <w:r w:rsidRPr="00C01590">
        <w:rPr>
          <w:rFonts w:ascii="Times New Roman" w:hAnsi="Times New Roman"/>
          <w:b/>
          <w:sz w:val="28"/>
        </w:rPr>
        <w:t>Comunicat de presă</w:t>
      </w:r>
    </w:p>
    <w:p w:rsidR="00DE4A1D" w:rsidRPr="00C01590" w:rsidRDefault="00DE4A1D" w:rsidP="00D517A1">
      <w:pPr>
        <w:spacing w:line="276" w:lineRule="auto"/>
        <w:jc w:val="center"/>
        <w:rPr>
          <w:rFonts w:ascii="Times New Roman" w:hAnsi="Times New Roman"/>
          <w:b/>
          <w:sz w:val="28"/>
        </w:rPr>
      </w:pPr>
    </w:p>
    <w:p w:rsidR="00C01590" w:rsidRPr="00C01590" w:rsidRDefault="00C01590" w:rsidP="00D517A1">
      <w:pPr>
        <w:spacing w:line="276" w:lineRule="auto"/>
        <w:jc w:val="center"/>
        <w:rPr>
          <w:rFonts w:ascii="Times New Roman" w:hAnsi="Times New Roman"/>
          <w:b/>
          <w:sz w:val="28"/>
        </w:rPr>
      </w:pPr>
    </w:p>
    <w:p w:rsidR="00C01590" w:rsidRPr="00C01590" w:rsidRDefault="00C01590" w:rsidP="00D517A1">
      <w:pPr>
        <w:spacing w:line="276" w:lineRule="auto"/>
        <w:jc w:val="center"/>
        <w:rPr>
          <w:rFonts w:ascii="Times New Roman" w:hAnsi="Times New Roman"/>
          <w:b/>
          <w:sz w:val="28"/>
        </w:rPr>
      </w:pPr>
      <w:r w:rsidRPr="00C01590">
        <w:rPr>
          <w:rFonts w:ascii="Times New Roman" w:hAnsi="Times New Roman"/>
          <w:b/>
          <w:sz w:val="28"/>
        </w:rPr>
        <w:t>De ce participă Dumitru Costin în numele BNS la</w:t>
      </w:r>
      <w:r>
        <w:rPr>
          <w:rFonts w:ascii="Times New Roman" w:hAnsi="Times New Roman"/>
          <w:b/>
          <w:sz w:val="28"/>
        </w:rPr>
        <w:t xml:space="preserve"> reuniunea de astăzi, ora 15,00, de la Guvern pe tema Planului Național de Relansare și Reziliență în delegația PSD</w:t>
      </w:r>
    </w:p>
    <w:p w:rsidR="00D517A1" w:rsidRPr="00C01590" w:rsidRDefault="00D517A1" w:rsidP="00D517A1">
      <w:pPr>
        <w:spacing w:line="276" w:lineRule="auto"/>
        <w:jc w:val="center"/>
        <w:rPr>
          <w:rFonts w:ascii="Times New Roman" w:hAnsi="Times New Roman"/>
          <w:b/>
          <w:sz w:val="28"/>
        </w:rPr>
      </w:pPr>
    </w:p>
    <w:p w:rsidR="00D517A1" w:rsidRPr="00C01590" w:rsidRDefault="00D517A1" w:rsidP="00D517A1">
      <w:pPr>
        <w:spacing w:line="276" w:lineRule="auto"/>
        <w:jc w:val="center"/>
        <w:rPr>
          <w:rFonts w:ascii="Times New Roman" w:hAnsi="Times New Roman"/>
          <w:b/>
          <w:sz w:val="28"/>
        </w:rPr>
      </w:pPr>
    </w:p>
    <w:p w:rsidR="00650F9A" w:rsidRPr="00C01590" w:rsidRDefault="00650F9A" w:rsidP="008C5EAF">
      <w:pPr>
        <w:spacing w:line="276" w:lineRule="auto"/>
        <w:jc w:val="both"/>
        <w:rPr>
          <w:rFonts w:ascii="Times New Roman" w:hAnsi="Times New Roman"/>
          <w:b/>
          <w:sz w:val="28"/>
        </w:rPr>
      </w:pPr>
    </w:p>
    <w:p w:rsidR="00650F9A" w:rsidRPr="002777D4" w:rsidRDefault="00650F9A" w:rsidP="008C5EAF">
      <w:pPr>
        <w:spacing w:line="276" w:lineRule="auto"/>
        <w:jc w:val="both"/>
        <w:rPr>
          <w:rFonts w:ascii="Times New Roman" w:hAnsi="Times New Roman"/>
        </w:rPr>
      </w:pPr>
      <w:r w:rsidRPr="002777D4">
        <w:rPr>
          <w:rFonts w:ascii="Times New Roman" w:hAnsi="Times New Roman"/>
        </w:rPr>
        <w:t xml:space="preserve">Astăzi, 20.05.2021, Blocul Național Sindical prin președinte Dumitru Costin, la invitația președintelui PSD, Marcel Ciolacu, va participa începând cu ora 15,00 la </w:t>
      </w:r>
      <w:r w:rsidR="00D517A1" w:rsidRPr="002777D4">
        <w:rPr>
          <w:rFonts w:ascii="Times New Roman" w:hAnsi="Times New Roman"/>
        </w:rPr>
        <w:t>o</w:t>
      </w:r>
      <w:r w:rsidRPr="002777D4">
        <w:rPr>
          <w:rFonts w:ascii="Times New Roman" w:hAnsi="Times New Roman"/>
        </w:rPr>
        <w:t xml:space="preserve"> întâlnire cu premierul Florin Cîțu având ca subiect Planul Național de Redresare și Reziliență. De asemenea, la reuniune va participa și domnul Florin Jianu, președinte CNIPMMR.</w:t>
      </w:r>
    </w:p>
    <w:p w:rsidR="00650F9A" w:rsidRPr="002777D4" w:rsidRDefault="00650F9A" w:rsidP="008C5EAF">
      <w:pPr>
        <w:spacing w:line="276" w:lineRule="auto"/>
        <w:jc w:val="both"/>
        <w:rPr>
          <w:rFonts w:ascii="Times New Roman" w:hAnsi="Times New Roman"/>
        </w:rPr>
      </w:pPr>
    </w:p>
    <w:p w:rsidR="00650F9A" w:rsidRPr="002777D4" w:rsidRDefault="00650F9A" w:rsidP="008C5EAF">
      <w:pPr>
        <w:spacing w:line="276" w:lineRule="auto"/>
        <w:jc w:val="both"/>
        <w:rPr>
          <w:rFonts w:ascii="Times New Roman" w:hAnsi="Times New Roman"/>
        </w:rPr>
      </w:pPr>
      <w:r w:rsidRPr="002777D4">
        <w:rPr>
          <w:rFonts w:ascii="Times New Roman" w:hAnsi="Times New Roman"/>
        </w:rPr>
        <w:t xml:space="preserve">Încă din cursul anului trecut, BNS și-a arătat imediat după decizia politică la nivel înalt adoptată de liderii europeni care vizează Facilitatea de Relansare și Reziliență, interesul pentru a fi un partener activ al Guvernului României, cât și al tuturor partenerilor sociali naționali în elaborarea PNRR al României. </w:t>
      </w:r>
    </w:p>
    <w:p w:rsidR="00650F9A" w:rsidRPr="002777D4" w:rsidRDefault="00650F9A" w:rsidP="008C5EAF">
      <w:pPr>
        <w:spacing w:line="276" w:lineRule="auto"/>
        <w:jc w:val="both"/>
        <w:rPr>
          <w:rFonts w:ascii="Times New Roman" w:hAnsi="Times New Roman"/>
        </w:rPr>
      </w:pPr>
    </w:p>
    <w:p w:rsidR="007959A4" w:rsidRPr="002777D4" w:rsidRDefault="00650F9A" w:rsidP="008C5EAF">
      <w:pPr>
        <w:spacing w:line="276" w:lineRule="auto"/>
        <w:jc w:val="both"/>
        <w:rPr>
          <w:rFonts w:ascii="Times New Roman" w:hAnsi="Times New Roman"/>
        </w:rPr>
      </w:pPr>
      <w:r w:rsidRPr="002777D4">
        <w:rPr>
          <w:rFonts w:ascii="Times New Roman" w:hAnsi="Times New Roman"/>
        </w:rPr>
        <w:t xml:space="preserve">În acest sens, BNS a participat la toate evenimentele care au fost organizate de reprezentanții Guvernului României și care au vizat acest subiect.  Menționăm că BNS a participat </w:t>
      </w:r>
      <w:r w:rsidR="007959A4" w:rsidRPr="002777D4">
        <w:rPr>
          <w:rFonts w:ascii="Times New Roman" w:hAnsi="Times New Roman"/>
        </w:rPr>
        <w:t>î</w:t>
      </w:r>
      <w:r w:rsidRPr="002777D4">
        <w:rPr>
          <w:rFonts w:ascii="Times New Roman" w:hAnsi="Times New Roman"/>
        </w:rPr>
        <w:t xml:space="preserve">n </w:t>
      </w:r>
      <w:r w:rsidR="007959A4" w:rsidRPr="002777D4">
        <w:rPr>
          <w:rFonts w:ascii="Times New Roman" w:hAnsi="Times New Roman"/>
        </w:rPr>
        <w:t>data de 1 iulie 2020, la evenimentul de prezentare a programului de investiții și relansare economică</w:t>
      </w:r>
      <w:r w:rsidR="00D517A1" w:rsidRPr="002777D4">
        <w:rPr>
          <w:rFonts w:ascii="Times New Roman" w:hAnsi="Times New Roman"/>
        </w:rPr>
        <w:t xml:space="preserve"> organizat de Guvernul Romaniei </w:t>
      </w:r>
      <w:r w:rsidR="007959A4" w:rsidRPr="002777D4">
        <w:rPr>
          <w:rFonts w:ascii="Times New Roman" w:hAnsi="Times New Roman"/>
        </w:rPr>
        <w:t>și în data de 26 noiembrie 2020, la lansare în consultare publică a Planului Național de Redresare și Reziliență, cu participarea Domnul</w:t>
      </w:r>
      <w:r w:rsidR="00D517A1" w:rsidRPr="002777D4">
        <w:rPr>
          <w:rFonts w:ascii="Times New Roman" w:hAnsi="Times New Roman"/>
        </w:rPr>
        <w:t>ui</w:t>
      </w:r>
      <w:r w:rsidR="007959A4" w:rsidRPr="002777D4">
        <w:rPr>
          <w:rFonts w:ascii="Times New Roman" w:hAnsi="Times New Roman"/>
        </w:rPr>
        <w:t xml:space="preserve"> Klaus Iohannis, Președintele României, și a Domnul</w:t>
      </w:r>
      <w:r w:rsidR="00D517A1" w:rsidRPr="002777D4">
        <w:rPr>
          <w:rFonts w:ascii="Times New Roman" w:hAnsi="Times New Roman"/>
        </w:rPr>
        <w:t>ui</w:t>
      </w:r>
      <w:r w:rsidR="007959A4" w:rsidRPr="002777D4">
        <w:rPr>
          <w:rFonts w:ascii="Times New Roman" w:hAnsi="Times New Roman"/>
        </w:rPr>
        <w:t xml:space="preserve"> Ludovic Orban, Prim-ministrul României, precum și a altor membrii ai Guvernului României. </w:t>
      </w:r>
    </w:p>
    <w:p w:rsidR="007959A4" w:rsidRPr="002777D4" w:rsidRDefault="007959A4" w:rsidP="008C5EAF">
      <w:pPr>
        <w:spacing w:line="276" w:lineRule="auto"/>
        <w:jc w:val="both"/>
        <w:rPr>
          <w:rFonts w:ascii="Times New Roman" w:hAnsi="Times New Roman"/>
        </w:rPr>
      </w:pPr>
    </w:p>
    <w:p w:rsidR="007959A4" w:rsidRPr="002777D4" w:rsidRDefault="007959A4" w:rsidP="008C5EAF">
      <w:pPr>
        <w:spacing w:line="276" w:lineRule="auto"/>
        <w:jc w:val="both"/>
        <w:rPr>
          <w:rFonts w:ascii="Times New Roman" w:hAnsi="Times New Roman"/>
          <w:i/>
        </w:rPr>
      </w:pPr>
      <w:r w:rsidRPr="002777D4">
        <w:rPr>
          <w:rFonts w:ascii="Times New Roman" w:hAnsi="Times New Roman"/>
        </w:rPr>
        <w:t>La propunerea</w:t>
      </w:r>
      <w:r w:rsidR="00D517A1" w:rsidRPr="002777D4">
        <w:rPr>
          <w:rFonts w:ascii="Times New Roman" w:hAnsi="Times New Roman"/>
        </w:rPr>
        <w:t xml:space="preserve"> premierului de la acea vreme, L</w:t>
      </w:r>
      <w:r w:rsidRPr="002777D4">
        <w:rPr>
          <w:rFonts w:ascii="Times New Roman" w:hAnsi="Times New Roman"/>
        </w:rPr>
        <w:t>udovic Orban</w:t>
      </w:r>
      <w:r w:rsidR="00D517A1" w:rsidRPr="002777D4">
        <w:rPr>
          <w:rFonts w:ascii="Times New Roman" w:hAnsi="Times New Roman"/>
        </w:rPr>
        <w:t>,</w:t>
      </w:r>
      <w:r w:rsidRPr="002777D4">
        <w:rPr>
          <w:rFonts w:ascii="Times New Roman" w:hAnsi="Times New Roman"/>
        </w:rPr>
        <w:t xml:space="preserve"> care a acordat un termen de două săptămâni partenerilor sociali pentru a veni cu observații, critici, dar și propuneri alternative, BNS și-a luat în serios răspunderea de a evalua acest proiect de document al Guvernului și în acest sens</w:t>
      </w:r>
      <w:r w:rsidR="00D517A1" w:rsidRPr="002777D4">
        <w:rPr>
          <w:rFonts w:ascii="Times New Roman" w:hAnsi="Times New Roman"/>
        </w:rPr>
        <w:t>, a pregătit o analiză de a</w:t>
      </w:r>
      <w:r w:rsidRPr="002777D4">
        <w:rPr>
          <w:rFonts w:ascii="Times New Roman" w:hAnsi="Times New Roman"/>
        </w:rPr>
        <w:t xml:space="preserve">nvergură pe care a dat-o publicității în data de 20.12.2020. </w:t>
      </w:r>
      <w:r w:rsidRPr="002777D4">
        <w:rPr>
          <w:rFonts w:ascii="Times New Roman" w:hAnsi="Times New Roman"/>
          <w:i/>
        </w:rPr>
        <w:t>(Anexa 1)</w:t>
      </w:r>
    </w:p>
    <w:p w:rsidR="007959A4" w:rsidRPr="002777D4" w:rsidRDefault="007959A4" w:rsidP="008C5EAF">
      <w:pPr>
        <w:spacing w:line="276" w:lineRule="auto"/>
        <w:jc w:val="both"/>
        <w:rPr>
          <w:rFonts w:ascii="Times New Roman" w:hAnsi="Times New Roman"/>
        </w:rPr>
      </w:pPr>
    </w:p>
    <w:p w:rsidR="00D43BA5" w:rsidRPr="002777D4" w:rsidRDefault="00D43BA5" w:rsidP="008C5EAF">
      <w:pPr>
        <w:spacing w:line="276" w:lineRule="auto"/>
        <w:jc w:val="both"/>
        <w:rPr>
          <w:rFonts w:ascii="Times New Roman" w:hAnsi="Times New Roman"/>
        </w:rPr>
      </w:pPr>
      <w:r w:rsidRPr="002777D4">
        <w:rPr>
          <w:rFonts w:ascii="Times New Roman" w:hAnsi="Times New Roman"/>
        </w:rPr>
        <w:t>Odată cu schimbarea Guvernului după alegerile generale, am considerat că este cazul să comunicăm interesul nostru de a participa la elaborarea versiunii finale a PNRR. În acest sens, atât BNS cât și ceilalți parteneri</w:t>
      </w:r>
      <w:r w:rsidR="00D517A1" w:rsidRPr="002777D4">
        <w:rPr>
          <w:rFonts w:ascii="Times New Roman" w:hAnsi="Times New Roman"/>
        </w:rPr>
        <w:t>i</w:t>
      </w:r>
      <w:r w:rsidRPr="002777D4">
        <w:rPr>
          <w:rFonts w:ascii="Times New Roman" w:hAnsi="Times New Roman"/>
        </w:rPr>
        <w:t xml:space="preserve"> sociali naționali reprezentativi, au cerut premierului Cîțu, dar și altor reprezentanți politici actuali nevoia de deschidere a unor consultări serioase și </w:t>
      </w:r>
      <w:r w:rsidRPr="002777D4">
        <w:rPr>
          <w:rFonts w:ascii="Times New Roman" w:hAnsi="Times New Roman"/>
        </w:rPr>
        <w:lastRenderedPageBreak/>
        <w:t>responsabile cu partea guvernamentală după cum urmează:</w:t>
      </w:r>
    </w:p>
    <w:p w:rsidR="00D517A1" w:rsidRPr="002777D4" w:rsidRDefault="00D517A1" w:rsidP="008C5EAF">
      <w:pPr>
        <w:spacing w:line="276" w:lineRule="auto"/>
        <w:jc w:val="both"/>
        <w:rPr>
          <w:rFonts w:ascii="Times New Roman" w:hAnsi="Times New Roman"/>
        </w:rPr>
      </w:pPr>
    </w:p>
    <w:p w:rsidR="00C01590" w:rsidRPr="002777D4" w:rsidRDefault="00C01590" w:rsidP="008C5EAF">
      <w:pPr>
        <w:spacing w:line="276" w:lineRule="auto"/>
        <w:jc w:val="both"/>
        <w:rPr>
          <w:rFonts w:ascii="Times New Roman" w:hAnsi="Times New Roman"/>
        </w:rPr>
      </w:pPr>
    </w:p>
    <w:p w:rsidR="00D43BA5" w:rsidRDefault="00D43BA5" w:rsidP="008C5EAF">
      <w:pPr>
        <w:pStyle w:val="ListParagraph"/>
        <w:numPr>
          <w:ilvl w:val="0"/>
          <w:numId w:val="2"/>
        </w:numPr>
        <w:spacing w:line="276" w:lineRule="auto"/>
        <w:jc w:val="both"/>
        <w:rPr>
          <w:rFonts w:ascii="Times New Roman" w:hAnsi="Times New Roman"/>
        </w:rPr>
      </w:pPr>
      <w:r w:rsidRPr="002777D4">
        <w:rPr>
          <w:rFonts w:ascii="Times New Roman" w:hAnsi="Times New Roman"/>
        </w:rPr>
        <w:t xml:space="preserve">La reuniunea CNTDS din data de </w:t>
      </w:r>
      <w:r w:rsidRPr="00C01590">
        <w:rPr>
          <w:rFonts w:ascii="Times New Roman" w:hAnsi="Times New Roman"/>
          <w:b/>
        </w:rPr>
        <w:t>28.12.2020</w:t>
      </w:r>
      <w:r w:rsidRPr="002777D4">
        <w:rPr>
          <w:rFonts w:ascii="Times New Roman" w:hAnsi="Times New Roman"/>
        </w:rPr>
        <w:t>, atât președintele Confederației Patronale Concordia, Steven van Groningen,</w:t>
      </w:r>
      <w:r w:rsidR="00D517A1" w:rsidRPr="002777D4">
        <w:rPr>
          <w:rFonts w:ascii="Times New Roman" w:hAnsi="Times New Roman"/>
        </w:rPr>
        <w:t xml:space="preserve"> </w:t>
      </w:r>
      <w:r w:rsidRPr="002777D4">
        <w:rPr>
          <w:rFonts w:ascii="Times New Roman" w:hAnsi="Times New Roman"/>
        </w:rPr>
        <w:t>în numele părții patronale, cât și Dumitru Costin și Bogdan Hossu, în numele mișcării sindicale, au cerut deschiderea procedurii de consultare asupra PNRR.</w:t>
      </w:r>
    </w:p>
    <w:p w:rsidR="00DE4A1D" w:rsidRPr="002777D4" w:rsidRDefault="00DE4A1D" w:rsidP="00DE4A1D">
      <w:pPr>
        <w:pStyle w:val="ListParagraph"/>
        <w:spacing w:line="276" w:lineRule="auto"/>
        <w:jc w:val="both"/>
        <w:rPr>
          <w:rFonts w:ascii="Times New Roman" w:hAnsi="Times New Roman"/>
        </w:rPr>
      </w:pPr>
    </w:p>
    <w:p w:rsidR="00D43BA5" w:rsidRPr="002777D4" w:rsidRDefault="00D43BA5" w:rsidP="008C5EAF">
      <w:pPr>
        <w:pStyle w:val="ListParagraph"/>
        <w:numPr>
          <w:ilvl w:val="0"/>
          <w:numId w:val="2"/>
        </w:numPr>
        <w:spacing w:line="276" w:lineRule="auto"/>
        <w:jc w:val="both"/>
        <w:rPr>
          <w:rFonts w:ascii="Times New Roman" w:hAnsi="Times New Roman"/>
          <w:i/>
        </w:rPr>
      </w:pPr>
      <w:r w:rsidRPr="002777D4">
        <w:rPr>
          <w:rFonts w:ascii="Times New Roman" w:hAnsi="Times New Roman"/>
        </w:rPr>
        <w:t xml:space="preserve">În data de </w:t>
      </w:r>
      <w:r w:rsidRPr="00C01590">
        <w:rPr>
          <w:rFonts w:ascii="Times New Roman" w:hAnsi="Times New Roman"/>
          <w:b/>
        </w:rPr>
        <w:t>28 ianuarie 2021</w:t>
      </w:r>
      <w:r w:rsidRPr="002777D4">
        <w:rPr>
          <w:rFonts w:ascii="Times New Roman" w:hAnsi="Times New Roman"/>
        </w:rPr>
        <w:t xml:space="preserve">, organizațiile patronale și sindicale reprezentative, trimit premierului Cîțu o scrisoare prin care semnalează acestuia că ”partenerii sociali semnatari apreciază eforturile declarate de dvs. de a demara un proces accelerat de consultare cu toate instituțiile relevante la nivel central și local care au proiecte de finanțare prin PNRR. Cu toate acestea, nu credem că acest process care caută eficiența ar trebui să prejudicieze mecanismele </w:t>
      </w:r>
      <w:r w:rsidR="002777D4">
        <w:rPr>
          <w:rFonts w:ascii="Times New Roman" w:hAnsi="Times New Roman"/>
        </w:rPr>
        <w:t>de dialog social în consultare.</w:t>
      </w:r>
      <w:r w:rsidRPr="002777D4">
        <w:rPr>
          <w:rFonts w:ascii="Times New Roman" w:hAnsi="Times New Roman"/>
        </w:rPr>
        <w:t xml:space="preserve">” </w:t>
      </w:r>
      <w:r w:rsidRPr="002777D4">
        <w:rPr>
          <w:rFonts w:ascii="Times New Roman" w:hAnsi="Times New Roman"/>
          <w:i/>
        </w:rPr>
        <w:t>(Anexa 2)</w:t>
      </w:r>
    </w:p>
    <w:p w:rsidR="00D43BA5" w:rsidRPr="002777D4" w:rsidRDefault="00D43BA5" w:rsidP="008C5EAF">
      <w:pPr>
        <w:spacing w:line="276" w:lineRule="auto"/>
        <w:jc w:val="both"/>
        <w:rPr>
          <w:rFonts w:ascii="Times New Roman" w:hAnsi="Times New Roman"/>
        </w:rPr>
      </w:pPr>
    </w:p>
    <w:p w:rsidR="00D43BA5" w:rsidRPr="00C01590" w:rsidRDefault="00D43BA5" w:rsidP="00C01590">
      <w:pPr>
        <w:pStyle w:val="ListParagraph"/>
        <w:numPr>
          <w:ilvl w:val="0"/>
          <w:numId w:val="2"/>
        </w:numPr>
        <w:spacing w:line="276" w:lineRule="auto"/>
        <w:jc w:val="both"/>
        <w:rPr>
          <w:rFonts w:ascii="Times New Roman" w:hAnsi="Times New Roman"/>
        </w:rPr>
      </w:pPr>
      <w:r w:rsidRPr="00C01590">
        <w:rPr>
          <w:rFonts w:ascii="Times New Roman" w:hAnsi="Times New Roman"/>
        </w:rPr>
        <w:t xml:space="preserve">Confederațiile </w:t>
      </w:r>
      <w:r w:rsidR="001222C7" w:rsidRPr="00C01590">
        <w:rPr>
          <w:rFonts w:ascii="Times New Roman" w:hAnsi="Times New Roman"/>
        </w:rPr>
        <w:t>patronale și sindicale naționale repre</w:t>
      </w:r>
      <w:r w:rsidR="00D517A1" w:rsidRPr="00C01590">
        <w:rPr>
          <w:rFonts w:ascii="Times New Roman" w:hAnsi="Times New Roman"/>
        </w:rPr>
        <w:t>z</w:t>
      </w:r>
      <w:r w:rsidR="001222C7" w:rsidRPr="00C01590">
        <w:rPr>
          <w:rFonts w:ascii="Times New Roman" w:hAnsi="Times New Roman"/>
        </w:rPr>
        <w:t xml:space="preserve">entative constituie un grup de lucru </w:t>
      </w:r>
      <w:r w:rsidR="00690AD4" w:rsidRPr="00C01590">
        <w:rPr>
          <w:rFonts w:ascii="Times New Roman" w:hAnsi="Times New Roman"/>
        </w:rPr>
        <w:t xml:space="preserve">comun, având ca subiect PNRR, pregătesc un set de propuneri, de </w:t>
      </w:r>
      <w:r w:rsidR="00D517A1" w:rsidRPr="00C01590">
        <w:rPr>
          <w:rFonts w:ascii="Times New Roman" w:hAnsi="Times New Roman"/>
        </w:rPr>
        <w:t>principii</w:t>
      </w:r>
      <w:r w:rsidR="00690AD4" w:rsidRPr="00C01590">
        <w:rPr>
          <w:rFonts w:ascii="Times New Roman" w:hAnsi="Times New Roman"/>
        </w:rPr>
        <w:t xml:space="preserve"> care ar trebui să stea la baza PNRR și în lipsa oricărui răspuns din partea premierului la solicitarea noastră revin cu o scrisoare comună în </w:t>
      </w:r>
      <w:r w:rsidR="00690AD4" w:rsidRPr="00C01590">
        <w:rPr>
          <w:rFonts w:ascii="Times New Roman" w:hAnsi="Times New Roman"/>
          <w:b/>
        </w:rPr>
        <w:t>25.02.2021</w:t>
      </w:r>
      <w:r w:rsidR="00690AD4" w:rsidRPr="00C01590">
        <w:rPr>
          <w:rFonts w:ascii="Times New Roman" w:hAnsi="Times New Roman"/>
        </w:rPr>
        <w:t xml:space="preserve">. </w:t>
      </w:r>
      <w:r w:rsidR="00690AD4" w:rsidRPr="00C01590">
        <w:rPr>
          <w:rFonts w:ascii="Times New Roman" w:hAnsi="Times New Roman"/>
          <w:i/>
        </w:rPr>
        <w:t>(</w:t>
      </w:r>
      <w:r w:rsidR="002777D4" w:rsidRPr="00C01590">
        <w:rPr>
          <w:rFonts w:ascii="Times New Roman" w:hAnsi="Times New Roman"/>
          <w:i/>
        </w:rPr>
        <w:t>A</w:t>
      </w:r>
      <w:r w:rsidR="00690AD4" w:rsidRPr="00C01590">
        <w:rPr>
          <w:rFonts w:ascii="Times New Roman" w:hAnsi="Times New Roman"/>
          <w:i/>
        </w:rPr>
        <w:t>nexa 3)</w:t>
      </w:r>
    </w:p>
    <w:p w:rsidR="00690AD4" w:rsidRPr="002777D4" w:rsidRDefault="00690AD4" w:rsidP="008C5EAF">
      <w:pPr>
        <w:spacing w:line="276" w:lineRule="auto"/>
        <w:jc w:val="both"/>
        <w:rPr>
          <w:rFonts w:ascii="Times New Roman" w:hAnsi="Times New Roman"/>
        </w:rPr>
      </w:pPr>
    </w:p>
    <w:p w:rsidR="00405C07" w:rsidRPr="00C01590" w:rsidRDefault="00690AD4" w:rsidP="00C01590">
      <w:pPr>
        <w:pStyle w:val="ListParagraph"/>
        <w:numPr>
          <w:ilvl w:val="0"/>
          <w:numId w:val="2"/>
        </w:numPr>
        <w:spacing w:line="276" w:lineRule="auto"/>
        <w:jc w:val="both"/>
        <w:rPr>
          <w:rFonts w:ascii="Times New Roman" w:hAnsi="Times New Roman"/>
        </w:rPr>
      </w:pPr>
      <w:r w:rsidRPr="00C01590">
        <w:rPr>
          <w:rFonts w:ascii="Times New Roman" w:hAnsi="Times New Roman"/>
        </w:rPr>
        <w:t xml:space="preserve">În data de </w:t>
      </w:r>
      <w:r w:rsidRPr="00C01590">
        <w:rPr>
          <w:rFonts w:ascii="Times New Roman" w:hAnsi="Times New Roman"/>
          <w:b/>
        </w:rPr>
        <w:t>22 martie 2021</w:t>
      </w:r>
      <w:r w:rsidRPr="00C01590">
        <w:rPr>
          <w:rFonts w:ascii="Times New Roman" w:hAnsi="Times New Roman"/>
        </w:rPr>
        <w:t>, are loc o reuniune de cca</w:t>
      </w:r>
      <w:r w:rsidR="00D517A1" w:rsidRPr="00C01590">
        <w:rPr>
          <w:rFonts w:ascii="Times New Roman" w:hAnsi="Times New Roman"/>
        </w:rPr>
        <w:t>.</w:t>
      </w:r>
      <w:r w:rsidRPr="00C01590">
        <w:rPr>
          <w:rFonts w:ascii="Times New Roman" w:hAnsi="Times New Roman"/>
        </w:rPr>
        <w:t xml:space="preserve"> 50 minute în format hibrid (fizic sau on-line) cu ministrul Ghinea, întâlnire a partenerilor sociali. Cu această ocazie, partenerii sociali comunică câteva puncta de vedere și reiterează disponibilitatea de a participa în mod serios și responsabil în procesul de elaborare a pachetului de reforme ce urma să fie cuprins în PNRR. Întrucât nu au avut loc nici un fel de consultări cu partenerii sociali pe subiecte care să vizeze PNRR la nivelul ministerelor de linie, odată cu apariția în spațiul public a variantei de </w:t>
      </w:r>
      <w:r w:rsidR="00405C07" w:rsidRPr="00C01590">
        <w:rPr>
          <w:rFonts w:ascii="Times New Roman" w:hAnsi="Times New Roman"/>
        </w:rPr>
        <w:t>program asumată de cabinetul Cîțu, partenerii sociali revin</w:t>
      </w:r>
      <w:r w:rsidR="00C01590">
        <w:rPr>
          <w:rFonts w:ascii="Times New Roman" w:hAnsi="Times New Roman"/>
        </w:rPr>
        <w:t xml:space="preserve">, in </w:t>
      </w:r>
      <w:r w:rsidR="00DE4A1D">
        <w:rPr>
          <w:rFonts w:ascii="Times New Roman" w:hAnsi="Times New Roman"/>
        </w:rPr>
        <w:t>aceiași zi</w:t>
      </w:r>
      <w:r w:rsidR="00405C07" w:rsidRPr="00C01590">
        <w:rPr>
          <w:rFonts w:ascii="Times New Roman" w:hAnsi="Times New Roman"/>
        </w:rPr>
        <w:t xml:space="preserve"> cu o solicitare de ”discuții transparente, în spiritual angajamentelor asumate cu ocazia lansării apelului pentru </w:t>
      </w:r>
      <w:r w:rsidR="00D517A1" w:rsidRPr="00C01590">
        <w:rPr>
          <w:rFonts w:ascii="Times New Roman" w:hAnsi="Times New Roman"/>
        </w:rPr>
        <w:t>reali</w:t>
      </w:r>
      <w:r w:rsidR="00405C07" w:rsidRPr="00C01590">
        <w:rPr>
          <w:rFonts w:ascii="Times New Roman" w:hAnsi="Times New Roman"/>
        </w:rPr>
        <w:t xml:space="preserve">zarea Planului Național de Redresare și Reziliență” pe care o adresăm Președintelui României, Klaus Iohannis, Președintelui Camerei Deputaților, Ludovic Orban, Primului Ministru Florin Cîțu și Ministrului Cristian Ghinea. </w:t>
      </w:r>
      <w:r w:rsidR="00405C07" w:rsidRPr="00C01590">
        <w:rPr>
          <w:rFonts w:ascii="Times New Roman" w:hAnsi="Times New Roman"/>
          <w:i/>
        </w:rPr>
        <w:t>(</w:t>
      </w:r>
      <w:r w:rsidR="002777D4" w:rsidRPr="00C01590">
        <w:rPr>
          <w:rFonts w:ascii="Times New Roman" w:hAnsi="Times New Roman"/>
          <w:i/>
        </w:rPr>
        <w:t>A</w:t>
      </w:r>
      <w:r w:rsidR="00405C07" w:rsidRPr="00C01590">
        <w:rPr>
          <w:rFonts w:ascii="Times New Roman" w:hAnsi="Times New Roman"/>
          <w:i/>
        </w:rPr>
        <w:t>nexa 4)</w:t>
      </w:r>
    </w:p>
    <w:p w:rsidR="00405C07" w:rsidRPr="002777D4" w:rsidRDefault="00405C07" w:rsidP="008C5EAF">
      <w:pPr>
        <w:spacing w:line="276" w:lineRule="auto"/>
        <w:jc w:val="both"/>
        <w:rPr>
          <w:rFonts w:ascii="Times New Roman" w:hAnsi="Times New Roman"/>
        </w:rPr>
      </w:pPr>
    </w:p>
    <w:p w:rsidR="00405C07" w:rsidRDefault="00405C07" w:rsidP="008C5EAF">
      <w:pPr>
        <w:spacing w:line="276" w:lineRule="auto"/>
        <w:jc w:val="both"/>
        <w:rPr>
          <w:rFonts w:ascii="Times New Roman" w:hAnsi="Times New Roman"/>
        </w:rPr>
      </w:pPr>
      <w:r w:rsidRPr="002777D4">
        <w:rPr>
          <w:rFonts w:ascii="Times New Roman" w:hAnsi="Times New Roman"/>
        </w:rPr>
        <w:t>Pe tot parcursul primului trimestru al acestui an, BNS prin reprezentanții săi</w:t>
      </w:r>
      <w:r w:rsidR="00C01590">
        <w:rPr>
          <w:rFonts w:ascii="Times New Roman" w:hAnsi="Times New Roman"/>
        </w:rPr>
        <w:t>: Presedinte Dumitru Costin, Vicepreședinte Minel Ivașcu, Vicepreședinte Grigore Mare, Director Departamentul Juridic Cristian Mihai,</w:t>
      </w:r>
      <w:r w:rsidRPr="002777D4">
        <w:rPr>
          <w:rFonts w:ascii="Times New Roman" w:hAnsi="Times New Roman"/>
        </w:rPr>
        <w:t xml:space="preserve"> se întâlne</w:t>
      </w:r>
      <w:r w:rsidR="00C01590">
        <w:rPr>
          <w:rFonts w:ascii="Times New Roman" w:hAnsi="Times New Roman"/>
        </w:rPr>
        <w:t>sc</w:t>
      </w:r>
      <w:r w:rsidRPr="002777D4">
        <w:rPr>
          <w:rFonts w:ascii="Times New Roman" w:hAnsi="Times New Roman"/>
        </w:rPr>
        <w:t xml:space="preserve"> cu următorii președinți de comisii parlamentare, ocazie cu care pun la dispoziția acestora analizele BNS asupra PNRR și explică acestora nevoia unor dezbateri transparente asupra acestui program. Au loc întâlniri cu:</w:t>
      </w:r>
    </w:p>
    <w:p w:rsidR="002777D4" w:rsidRDefault="002777D4" w:rsidP="008C5EAF">
      <w:pPr>
        <w:spacing w:line="276" w:lineRule="auto"/>
        <w:jc w:val="both"/>
        <w:rPr>
          <w:rFonts w:ascii="Times New Roman" w:hAnsi="Times New Roman"/>
        </w:rPr>
      </w:pPr>
    </w:p>
    <w:p w:rsidR="00DE4A1D" w:rsidRDefault="00DE4A1D" w:rsidP="008C5EAF">
      <w:pPr>
        <w:spacing w:line="276" w:lineRule="auto"/>
        <w:jc w:val="both"/>
        <w:rPr>
          <w:rFonts w:ascii="Times New Roman" w:hAnsi="Times New Roman"/>
        </w:rPr>
      </w:pPr>
    </w:p>
    <w:p w:rsidR="00DE4A1D" w:rsidRDefault="00DE4A1D" w:rsidP="008C5EAF">
      <w:pPr>
        <w:spacing w:line="276" w:lineRule="auto"/>
        <w:jc w:val="both"/>
        <w:rPr>
          <w:rFonts w:ascii="Times New Roman" w:hAnsi="Times New Roman"/>
        </w:rPr>
      </w:pPr>
    </w:p>
    <w:p w:rsidR="00DE4A1D" w:rsidRDefault="00DE4A1D" w:rsidP="008C5EAF">
      <w:pPr>
        <w:spacing w:line="276" w:lineRule="auto"/>
        <w:jc w:val="both"/>
        <w:rPr>
          <w:rFonts w:ascii="Times New Roman" w:hAnsi="Times New Roman"/>
        </w:rPr>
      </w:pPr>
    </w:p>
    <w:p w:rsidR="00DE4A1D" w:rsidRDefault="00DE4A1D" w:rsidP="008C5EAF">
      <w:pPr>
        <w:spacing w:line="276" w:lineRule="auto"/>
        <w:jc w:val="both"/>
        <w:rPr>
          <w:rFonts w:ascii="Times New Roman" w:hAnsi="Times New Roman"/>
        </w:rPr>
      </w:pPr>
    </w:p>
    <w:p w:rsidR="00DE4A1D" w:rsidRPr="002777D4" w:rsidRDefault="00DE4A1D" w:rsidP="008C5EAF">
      <w:pPr>
        <w:spacing w:line="276" w:lineRule="auto"/>
        <w:jc w:val="both"/>
        <w:rPr>
          <w:rFonts w:ascii="Times New Roman" w:hAnsi="Times New Roman"/>
        </w:rPr>
      </w:pPr>
    </w:p>
    <w:p w:rsidR="0080787B" w:rsidRDefault="0080787B" w:rsidP="008C5EAF">
      <w:pPr>
        <w:spacing w:line="276" w:lineRule="auto"/>
        <w:jc w:val="both"/>
        <w:rPr>
          <w:rFonts w:ascii="Times New Roman" w:hAnsi="Times New Roman"/>
        </w:rPr>
      </w:pPr>
      <w:r w:rsidRPr="002777D4">
        <w:rPr>
          <w:rFonts w:ascii="Times New Roman" w:hAnsi="Times New Roman"/>
        </w:rPr>
        <w:t xml:space="preserve">Camera Deputaților </w:t>
      </w:r>
    </w:p>
    <w:p w:rsidR="00DE4A1D" w:rsidRPr="002777D4" w:rsidRDefault="00DE4A1D" w:rsidP="008C5EAF">
      <w:pPr>
        <w:spacing w:line="276" w:lineRule="auto"/>
        <w:jc w:val="both"/>
        <w:rPr>
          <w:rFonts w:ascii="Times New Roman" w:hAnsi="Times New Roman"/>
        </w:rPr>
      </w:pPr>
    </w:p>
    <w:p w:rsidR="00405C07" w:rsidRPr="002777D4" w:rsidRDefault="0080787B" w:rsidP="0080787B">
      <w:pPr>
        <w:pStyle w:val="ListParagraph"/>
        <w:numPr>
          <w:ilvl w:val="0"/>
          <w:numId w:val="3"/>
        </w:numPr>
        <w:spacing w:line="276" w:lineRule="auto"/>
        <w:jc w:val="both"/>
        <w:rPr>
          <w:rFonts w:ascii="Times New Roman" w:hAnsi="Times New Roman"/>
        </w:rPr>
      </w:pPr>
      <w:r w:rsidRPr="002777D4">
        <w:rPr>
          <w:rFonts w:ascii="Times New Roman" w:hAnsi="Times New Roman"/>
        </w:rPr>
        <w:t>Dunava Costel Neculai – Președinte Comisia pentru politică economică, reformă şi privatizare – PSD</w:t>
      </w:r>
    </w:p>
    <w:p w:rsidR="0080787B" w:rsidRPr="002777D4" w:rsidRDefault="0080787B" w:rsidP="0080787B">
      <w:pPr>
        <w:pStyle w:val="ListParagraph"/>
        <w:numPr>
          <w:ilvl w:val="0"/>
          <w:numId w:val="3"/>
        </w:numPr>
        <w:spacing w:line="276" w:lineRule="auto"/>
        <w:jc w:val="both"/>
        <w:rPr>
          <w:rFonts w:ascii="Times New Roman" w:hAnsi="Times New Roman"/>
        </w:rPr>
      </w:pPr>
      <w:r w:rsidRPr="002777D4">
        <w:rPr>
          <w:rFonts w:ascii="Times New Roman" w:hAnsi="Times New Roman"/>
        </w:rPr>
        <w:t>Bende Sándor – Președinte Comisia pentru industrii şi Servicii – UDMR</w:t>
      </w:r>
    </w:p>
    <w:p w:rsidR="0080787B" w:rsidRPr="002777D4" w:rsidRDefault="0080787B" w:rsidP="0080787B">
      <w:pPr>
        <w:pStyle w:val="ListParagraph"/>
        <w:numPr>
          <w:ilvl w:val="0"/>
          <w:numId w:val="3"/>
        </w:numPr>
        <w:spacing w:line="276" w:lineRule="auto"/>
        <w:jc w:val="both"/>
        <w:rPr>
          <w:rFonts w:ascii="Times New Roman" w:hAnsi="Times New Roman"/>
        </w:rPr>
      </w:pPr>
      <w:r w:rsidRPr="002777D4">
        <w:rPr>
          <w:rFonts w:ascii="Times New Roman" w:hAnsi="Times New Roman"/>
        </w:rPr>
        <w:t>Bucura-Oprescu Simona – Președinte Bucura-Oprescu Simona – PSD</w:t>
      </w:r>
    </w:p>
    <w:p w:rsidR="0080787B" w:rsidRPr="002777D4" w:rsidRDefault="0080787B" w:rsidP="0080787B">
      <w:pPr>
        <w:pStyle w:val="ListParagraph"/>
        <w:numPr>
          <w:ilvl w:val="0"/>
          <w:numId w:val="3"/>
        </w:numPr>
        <w:spacing w:line="276" w:lineRule="auto"/>
        <w:jc w:val="both"/>
        <w:rPr>
          <w:rFonts w:ascii="Times New Roman" w:hAnsi="Times New Roman"/>
        </w:rPr>
      </w:pPr>
      <w:r w:rsidRPr="002777D4">
        <w:rPr>
          <w:rFonts w:ascii="Times New Roman" w:hAnsi="Times New Roman"/>
        </w:rPr>
        <w:t>Ţoiu Oana-Silvia – Președinte Comisia pentru muncă şi protecţie socială – USR Plus</w:t>
      </w:r>
    </w:p>
    <w:p w:rsidR="0080787B" w:rsidRPr="002777D4" w:rsidRDefault="0080787B" w:rsidP="0080787B">
      <w:pPr>
        <w:pStyle w:val="ListParagraph"/>
        <w:numPr>
          <w:ilvl w:val="0"/>
          <w:numId w:val="3"/>
        </w:numPr>
        <w:spacing w:line="276" w:lineRule="auto"/>
        <w:jc w:val="both"/>
        <w:rPr>
          <w:rFonts w:ascii="Times New Roman" w:hAnsi="Times New Roman"/>
        </w:rPr>
      </w:pPr>
      <w:r w:rsidRPr="002777D4">
        <w:rPr>
          <w:rFonts w:ascii="Times New Roman" w:hAnsi="Times New Roman"/>
        </w:rPr>
        <w:t>Nelu Tătaru – Președinte Comisia pentru sănătate şi familie – PNL</w:t>
      </w:r>
    </w:p>
    <w:p w:rsidR="0080787B" w:rsidRPr="002777D4" w:rsidRDefault="0080787B" w:rsidP="0080787B">
      <w:pPr>
        <w:pStyle w:val="ListParagraph"/>
        <w:numPr>
          <w:ilvl w:val="0"/>
          <w:numId w:val="3"/>
        </w:numPr>
        <w:spacing w:line="276" w:lineRule="auto"/>
        <w:jc w:val="both"/>
        <w:rPr>
          <w:rFonts w:ascii="Times New Roman" w:hAnsi="Times New Roman"/>
        </w:rPr>
      </w:pPr>
      <w:r w:rsidRPr="002777D4">
        <w:rPr>
          <w:rFonts w:ascii="Times New Roman" w:hAnsi="Times New Roman"/>
        </w:rPr>
        <w:t>Intotero Natalia-Elena – Președinte Comisia pentru învăţământ, ştiinţă, tineret şi sport – PSD</w:t>
      </w:r>
    </w:p>
    <w:p w:rsidR="0080787B" w:rsidRDefault="0080787B" w:rsidP="0080787B">
      <w:pPr>
        <w:spacing w:line="276" w:lineRule="auto"/>
        <w:jc w:val="both"/>
        <w:rPr>
          <w:rFonts w:ascii="Times New Roman" w:hAnsi="Times New Roman"/>
        </w:rPr>
      </w:pPr>
    </w:p>
    <w:p w:rsidR="002777D4" w:rsidRDefault="002777D4" w:rsidP="0080787B">
      <w:pPr>
        <w:spacing w:line="276" w:lineRule="auto"/>
        <w:jc w:val="both"/>
        <w:rPr>
          <w:rFonts w:ascii="Times New Roman" w:hAnsi="Times New Roman"/>
        </w:rPr>
      </w:pPr>
    </w:p>
    <w:p w:rsidR="00405C07" w:rsidRDefault="0080787B" w:rsidP="008C5EAF">
      <w:pPr>
        <w:spacing w:line="276" w:lineRule="auto"/>
        <w:jc w:val="both"/>
        <w:rPr>
          <w:rFonts w:ascii="Times New Roman" w:hAnsi="Times New Roman"/>
        </w:rPr>
      </w:pPr>
      <w:r w:rsidRPr="002777D4">
        <w:rPr>
          <w:rFonts w:ascii="Times New Roman" w:hAnsi="Times New Roman"/>
        </w:rPr>
        <w:t>Senat</w:t>
      </w:r>
    </w:p>
    <w:p w:rsidR="00DE4A1D" w:rsidRPr="002777D4" w:rsidRDefault="00DE4A1D" w:rsidP="008C5EAF">
      <w:pPr>
        <w:spacing w:line="276" w:lineRule="auto"/>
        <w:jc w:val="both"/>
        <w:rPr>
          <w:rFonts w:ascii="Times New Roman" w:hAnsi="Times New Roman"/>
        </w:rPr>
      </w:pPr>
    </w:p>
    <w:p w:rsidR="0080787B" w:rsidRPr="002777D4" w:rsidRDefault="0080787B" w:rsidP="0080787B">
      <w:pPr>
        <w:pStyle w:val="ListParagraph"/>
        <w:numPr>
          <w:ilvl w:val="0"/>
          <w:numId w:val="3"/>
        </w:numPr>
        <w:spacing w:line="276" w:lineRule="auto"/>
        <w:jc w:val="both"/>
        <w:rPr>
          <w:rFonts w:ascii="Times New Roman" w:hAnsi="Times New Roman"/>
        </w:rPr>
      </w:pPr>
      <w:r w:rsidRPr="002777D4">
        <w:rPr>
          <w:rFonts w:ascii="Times New Roman" w:hAnsi="Times New Roman"/>
        </w:rPr>
        <w:t>Pălărie Ștefan – Președinte Comisia pentru muncă, familie şi protecţie socială – USR PLUS</w:t>
      </w:r>
    </w:p>
    <w:p w:rsidR="0080787B" w:rsidRPr="002777D4" w:rsidRDefault="00021967" w:rsidP="0080787B">
      <w:pPr>
        <w:pStyle w:val="ListParagraph"/>
        <w:numPr>
          <w:ilvl w:val="0"/>
          <w:numId w:val="3"/>
        </w:numPr>
        <w:spacing w:line="276" w:lineRule="auto"/>
        <w:jc w:val="both"/>
        <w:rPr>
          <w:rFonts w:ascii="Times New Roman" w:hAnsi="Times New Roman"/>
        </w:rPr>
      </w:pPr>
      <w:r w:rsidRPr="002777D4">
        <w:rPr>
          <w:rFonts w:ascii="Times New Roman" w:hAnsi="Times New Roman"/>
        </w:rPr>
        <w:t>Anisie</w:t>
      </w:r>
      <w:r w:rsidR="0080787B" w:rsidRPr="002777D4">
        <w:rPr>
          <w:rFonts w:ascii="Times New Roman" w:hAnsi="Times New Roman"/>
        </w:rPr>
        <w:t xml:space="preserve"> Monica-Cristina – Președinte Comisia pentru învăţământ, tineret şi sport – PNL </w:t>
      </w:r>
    </w:p>
    <w:p w:rsidR="0080787B" w:rsidRPr="002777D4" w:rsidRDefault="0080787B" w:rsidP="0080787B">
      <w:pPr>
        <w:pStyle w:val="ListParagraph"/>
        <w:numPr>
          <w:ilvl w:val="0"/>
          <w:numId w:val="3"/>
        </w:numPr>
        <w:spacing w:line="276" w:lineRule="auto"/>
        <w:jc w:val="both"/>
        <w:rPr>
          <w:rFonts w:ascii="Times New Roman" w:hAnsi="Times New Roman"/>
        </w:rPr>
      </w:pPr>
      <w:r w:rsidRPr="002777D4">
        <w:rPr>
          <w:rFonts w:ascii="Times New Roman" w:hAnsi="Times New Roman"/>
        </w:rPr>
        <w:t>S</w:t>
      </w:r>
      <w:r w:rsidR="00021967" w:rsidRPr="002777D4">
        <w:rPr>
          <w:rFonts w:ascii="Times New Roman" w:hAnsi="Times New Roman"/>
        </w:rPr>
        <w:t>treinu</w:t>
      </w:r>
      <w:r w:rsidRPr="002777D4">
        <w:rPr>
          <w:rFonts w:ascii="Times New Roman" w:hAnsi="Times New Roman"/>
        </w:rPr>
        <w:t xml:space="preserve"> C</w:t>
      </w:r>
      <w:r w:rsidR="00021967" w:rsidRPr="002777D4">
        <w:rPr>
          <w:rFonts w:ascii="Times New Roman" w:hAnsi="Times New Roman"/>
        </w:rPr>
        <w:t>ercel</w:t>
      </w:r>
      <w:r w:rsidRPr="002777D4">
        <w:rPr>
          <w:rFonts w:ascii="Times New Roman" w:hAnsi="Times New Roman"/>
        </w:rPr>
        <w:t xml:space="preserve"> Adrian – Președinte Comisia pentru sănătate publică – PSD</w:t>
      </w:r>
    </w:p>
    <w:p w:rsidR="0080787B" w:rsidRPr="002777D4" w:rsidRDefault="00021967" w:rsidP="0080787B">
      <w:pPr>
        <w:pStyle w:val="ListParagraph"/>
        <w:numPr>
          <w:ilvl w:val="0"/>
          <w:numId w:val="3"/>
        </w:numPr>
        <w:spacing w:line="276" w:lineRule="auto"/>
        <w:jc w:val="both"/>
        <w:rPr>
          <w:rFonts w:ascii="Times New Roman" w:hAnsi="Times New Roman"/>
        </w:rPr>
      </w:pPr>
      <w:r w:rsidRPr="002777D4">
        <w:rPr>
          <w:rFonts w:ascii="Times New Roman" w:hAnsi="Times New Roman"/>
        </w:rPr>
        <w:t>Petcu</w:t>
      </w:r>
      <w:r w:rsidR="0080787B" w:rsidRPr="002777D4">
        <w:rPr>
          <w:rFonts w:ascii="Times New Roman" w:hAnsi="Times New Roman"/>
        </w:rPr>
        <w:t xml:space="preserve"> Toma-Florin – Președinte Comisia pentru transporturi şi infrastructură – PNL</w:t>
      </w:r>
    </w:p>
    <w:p w:rsidR="0080787B" w:rsidRPr="002777D4" w:rsidRDefault="0080787B" w:rsidP="0080787B">
      <w:pPr>
        <w:pStyle w:val="ListParagraph"/>
        <w:numPr>
          <w:ilvl w:val="0"/>
          <w:numId w:val="3"/>
        </w:numPr>
        <w:spacing w:line="276" w:lineRule="auto"/>
        <w:jc w:val="both"/>
        <w:rPr>
          <w:rFonts w:ascii="Times New Roman" w:hAnsi="Times New Roman"/>
        </w:rPr>
      </w:pPr>
      <w:r w:rsidRPr="002777D4">
        <w:rPr>
          <w:rFonts w:ascii="Times New Roman" w:hAnsi="Times New Roman"/>
        </w:rPr>
        <w:t>A</w:t>
      </w:r>
      <w:r w:rsidR="00021967" w:rsidRPr="002777D4">
        <w:rPr>
          <w:rFonts w:ascii="Times New Roman" w:hAnsi="Times New Roman"/>
        </w:rPr>
        <w:t>ntal</w:t>
      </w:r>
      <w:r w:rsidRPr="002777D4">
        <w:rPr>
          <w:rFonts w:ascii="Times New Roman" w:hAnsi="Times New Roman"/>
        </w:rPr>
        <w:t xml:space="preserve"> István-Loránt – Președinte Comisia pentru energie, infrastructură energetică și resurse minerale – UDMR</w:t>
      </w:r>
    </w:p>
    <w:p w:rsidR="0080787B" w:rsidRPr="002777D4" w:rsidRDefault="0080787B" w:rsidP="0080787B">
      <w:pPr>
        <w:pStyle w:val="ListParagraph"/>
        <w:numPr>
          <w:ilvl w:val="0"/>
          <w:numId w:val="3"/>
        </w:numPr>
        <w:spacing w:line="276" w:lineRule="auto"/>
        <w:jc w:val="both"/>
        <w:rPr>
          <w:rFonts w:ascii="Times New Roman" w:hAnsi="Times New Roman"/>
        </w:rPr>
      </w:pPr>
      <w:r w:rsidRPr="002777D4">
        <w:rPr>
          <w:rFonts w:ascii="Times New Roman" w:hAnsi="Times New Roman"/>
        </w:rPr>
        <w:t>H</w:t>
      </w:r>
      <w:r w:rsidR="00021967" w:rsidRPr="002777D4">
        <w:rPr>
          <w:rFonts w:ascii="Times New Roman" w:hAnsi="Times New Roman"/>
        </w:rPr>
        <w:t>umelnicu</w:t>
      </w:r>
      <w:r w:rsidRPr="002777D4">
        <w:rPr>
          <w:rFonts w:ascii="Times New Roman" w:hAnsi="Times New Roman"/>
        </w:rPr>
        <w:t xml:space="preserve"> Marius – Președinte Comisia pentru comunicații și tehnologia informației – PSD</w:t>
      </w:r>
    </w:p>
    <w:p w:rsidR="0080787B" w:rsidRPr="002777D4" w:rsidRDefault="00021967" w:rsidP="00492985">
      <w:pPr>
        <w:pStyle w:val="ListParagraph"/>
        <w:numPr>
          <w:ilvl w:val="0"/>
          <w:numId w:val="3"/>
        </w:numPr>
        <w:spacing w:line="276" w:lineRule="auto"/>
        <w:jc w:val="both"/>
        <w:rPr>
          <w:rFonts w:ascii="Times New Roman" w:hAnsi="Times New Roman"/>
        </w:rPr>
      </w:pPr>
      <w:r w:rsidRPr="002777D4">
        <w:rPr>
          <w:rFonts w:ascii="Times New Roman" w:hAnsi="Times New Roman"/>
        </w:rPr>
        <w:t>Matei</w:t>
      </w:r>
      <w:r w:rsidR="0080787B" w:rsidRPr="002777D4">
        <w:rPr>
          <w:rFonts w:ascii="Times New Roman" w:hAnsi="Times New Roman"/>
        </w:rPr>
        <w:t xml:space="preserve"> Constantin-Bogdan</w:t>
      </w:r>
      <w:r w:rsidR="00492985" w:rsidRPr="002777D4">
        <w:rPr>
          <w:rFonts w:ascii="Times New Roman" w:hAnsi="Times New Roman"/>
        </w:rPr>
        <w:t xml:space="preserve"> – Președinte Comisia pentru drepturile omului, egalitate de șanse, culte şi minorităţi – PSD</w:t>
      </w:r>
    </w:p>
    <w:p w:rsidR="00492985" w:rsidRPr="002777D4" w:rsidRDefault="00021967" w:rsidP="00492985">
      <w:pPr>
        <w:pStyle w:val="ListParagraph"/>
        <w:numPr>
          <w:ilvl w:val="0"/>
          <w:numId w:val="3"/>
        </w:numPr>
        <w:spacing w:line="276" w:lineRule="auto"/>
        <w:jc w:val="both"/>
        <w:rPr>
          <w:rFonts w:ascii="Times New Roman" w:hAnsi="Times New Roman"/>
        </w:rPr>
      </w:pPr>
      <w:r w:rsidRPr="002777D4">
        <w:rPr>
          <w:rFonts w:ascii="Times New Roman" w:hAnsi="Times New Roman"/>
        </w:rPr>
        <w:t>Târziu</w:t>
      </w:r>
      <w:r w:rsidR="00492985" w:rsidRPr="002777D4">
        <w:rPr>
          <w:rFonts w:ascii="Times New Roman" w:hAnsi="Times New Roman"/>
        </w:rPr>
        <w:t xml:space="preserve"> Claudiu-Richard – Președinte Comisia pentru comunitățile de români din afara țării – AUR</w:t>
      </w:r>
    </w:p>
    <w:p w:rsidR="00492985" w:rsidRPr="002777D4" w:rsidRDefault="00492985" w:rsidP="00492985">
      <w:pPr>
        <w:pStyle w:val="ListParagraph"/>
        <w:numPr>
          <w:ilvl w:val="0"/>
          <w:numId w:val="3"/>
        </w:numPr>
        <w:spacing w:line="276" w:lineRule="auto"/>
        <w:jc w:val="both"/>
        <w:rPr>
          <w:rFonts w:ascii="Times New Roman" w:hAnsi="Times New Roman"/>
        </w:rPr>
      </w:pPr>
      <w:r w:rsidRPr="002777D4">
        <w:rPr>
          <w:rFonts w:ascii="Times New Roman" w:hAnsi="Times New Roman"/>
        </w:rPr>
        <w:t>O</w:t>
      </w:r>
      <w:r w:rsidR="00021967" w:rsidRPr="002777D4">
        <w:rPr>
          <w:rFonts w:ascii="Times New Roman" w:hAnsi="Times New Roman"/>
        </w:rPr>
        <w:t>prinoiu</w:t>
      </w:r>
      <w:r w:rsidRPr="002777D4">
        <w:rPr>
          <w:rFonts w:ascii="Times New Roman" w:hAnsi="Times New Roman"/>
        </w:rPr>
        <w:t xml:space="preserve"> Aurel – Președinte Comisia pentru mediu – USR PLUS</w:t>
      </w:r>
    </w:p>
    <w:p w:rsidR="00492985" w:rsidRPr="002777D4" w:rsidRDefault="00021967" w:rsidP="00492985">
      <w:pPr>
        <w:pStyle w:val="ListParagraph"/>
        <w:numPr>
          <w:ilvl w:val="0"/>
          <w:numId w:val="3"/>
        </w:numPr>
        <w:spacing w:line="276" w:lineRule="auto"/>
        <w:jc w:val="both"/>
        <w:rPr>
          <w:rFonts w:ascii="Times New Roman" w:hAnsi="Times New Roman"/>
        </w:rPr>
      </w:pPr>
      <w:r w:rsidRPr="002777D4">
        <w:rPr>
          <w:rFonts w:ascii="Times New Roman" w:hAnsi="Times New Roman"/>
        </w:rPr>
        <w:t>Toanchină</w:t>
      </w:r>
      <w:r w:rsidR="00492985" w:rsidRPr="002777D4">
        <w:rPr>
          <w:rFonts w:ascii="Times New Roman" w:hAnsi="Times New Roman"/>
        </w:rPr>
        <w:t xml:space="preserve"> Marius-Gheorghe   - Președinte Comisia pentru regulament - PDS</w:t>
      </w:r>
    </w:p>
    <w:p w:rsidR="00405C07" w:rsidRPr="002777D4" w:rsidRDefault="00405C07" w:rsidP="008C5EAF">
      <w:pPr>
        <w:spacing w:line="276" w:lineRule="auto"/>
        <w:jc w:val="both"/>
        <w:rPr>
          <w:rFonts w:ascii="Times New Roman" w:hAnsi="Times New Roman"/>
        </w:rPr>
      </w:pPr>
    </w:p>
    <w:p w:rsidR="00405C07" w:rsidRPr="002777D4" w:rsidRDefault="00405C07" w:rsidP="008C5EAF">
      <w:pPr>
        <w:spacing w:line="276" w:lineRule="auto"/>
        <w:jc w:val="both"/>
        <w:rPr>
          <w:rFonts w:ascii="Times New Roman" w:hAnsi="Times New Roman"/>
        </w:rPr>
      </w:pPr>
    </w:p>
    <w:p w:rsidR="00690AD4" w:rsidRPr="002777D4" w:rsidRDefault="00405C07" w:rsidP="008C5EAF">
      <w:pPr>
        <w:spacing w:line="276" w:lineRule="auto"/>
        <w:jc w:val="both"/>
        <w:rPr>
          <w:rFonts w:ascii="Times New Roman" w:hAnsi="Times New Roman"/>
        </w:rPr>
      </w:pPr>
      <w:r w:rsidRPr="002777D4">
        <w:rPr>
          <w:rFonts w:ascii="Times New Roman" w:hAnsi="Times New Roman"/>
        </w:rPr>
        <w:t>Toate eforturile noastre de a ne face auziți și de a putea să dialogăm constructiv cu premierul Cîțu, dar și cu alți membri ai cabinetului s-au lovit din păcate de lipsa de reacție și probabil</w:t>
      </w:r>
      <w:r w:rsidR="00021967" w:rsidRPr="002777D4">
        <w:rPr>
          <w:rFonts w:ascii="Times New Roman" w:hAnsi="Times New Roman"/>
        </w:rPr>
        <w:t>,</w:t>
      </w:r>
      <w:r w:rsidRPr="002777D4">
        <w:rPr>
          <w:rFonts w:ascii="Times New Roman" w:hAnsi="Times New Roman"/>
        </w:rPr>
        <w:t xml:space="preserve"> dezinteresul acestora</w:t>
      </w:r>
      <w:r w:rsidR="00690AD4" w:rsidRPr="002777D4">
        <w:rPr>
          <w:rFonts w:ascii="Times New Roman" w:hAnsi="Times New Roman"/>
        </w:rPr>
        <w:t xml:space="preserve">    </w:t>
      </w:r>
    </w:p>
    <w:p w:rsidR="007959A4" w:rsidRPr="002777D4" w:rsidRDefault="00405C07" w:rsidP="008C5EAF">
      <w:pPr>
        <w:spacing w:line="276" w:lineRule="auto"/>
        <w:jc w:val="both"/>
        <w:rPr>
          <w:rFonts w:ascii="Times New Roman" w:hAnsi="Times New Roman"/>
        </w:rPr>
      </w:pPr>
      <w:r w:rsidRPr="002777D4">
        <w:rPr>
          <w:rFonts w:ascii="Times New Roman" w:hAnsi="Times New Roman"/>
        </w:rPr>
        <w:t xml:space="preserve">Singurul </w:t>
      </w:r>
      <w:r w:rsidR="00021967" w:rsidRPr="002777D4">
        <w:rPr>
          <w:rFonts w:ascii="Times New Roman" w:hAnsi="Times New Roman"/>
        </w:rPr>
        <w:t xml:space="preserve">ministru </w:t>
      </w:r>
      <w:r w:rsidRPr="002777D4">
        <w:rPr>
          <w:rFonts w:ascii="Times New Roman" w:hAnsi="Times New Roman"/>
        </w:rPr>
        <w:t xml:space="preserve">care și-a găsit timp să se întâlnească cu noi să discute și cu care am putut stabili elemente care țin de reforme în domeniul pe care îl coordonează, este </w:t>
      </w:r>
      <w:r w:rsidR="00021967" w:rsidRPr="002777D4">
        <w:rPr>
          <w:rFonts w:ascii="Times New Roman" w:hAnsi="Times New Roman"/>
        </w:rPr>
        <w:t>M</w:t>
      </w:r>
      <w:r w:rsidRPr="002777D4">
        <w:rPr>
          <w:rFonts w:ascii="Times New Roman" w:hAnsi="Times New Roman"/>
        </w:rPr>
        <w:t xml:space="preserve">inistrul </w:t>
      </w:r>
      <w:r w:rsidR="00021967" w:rsidRPr="002777D4">
        <w:rPr>
          <w:rFonts w:ascii="Times New Roman" w:hAnsi="Times New Roman"/>
        </w:rPr>
        <w:t>E</w:t>
      </w:r>
      <w:r w:rsidRPr="002777D4">
        <w:rPr>
          <w:rFonts w:ascii="Times New Roman" w:hAnsi="Times New Roman"/>
        </w:rPr>
        <w:t>nergiei, dl. Virgil Popescu.</w:t>
      </w:r>
    </w:p>
    <w:p w:rsidR="00405C07" w:rsidRPr="002777D4" w:rsidRDefault="00405C07" w:rsidP="008C5EAF">
      <w:pPr>
        <w:spacing w:line="276" w:lineRule="auto"/>
        <w:jc w:val="both"/>
        <w:rPr>
          <w:rFonts w:ascii="Times New Roman" w:hAnsi="Times New Roman"/>
        </w:rPr>
      </w:pPr>
      <w:r w:rsidRPr="002777D4">
        <w:rPr>
          <w:rFonts w:ascii="Times New Roman" w:hAnsi="Times New Roman"/>
        </w:rPr>
        <w:t xml:space="preserve">Așa că prezența președintelui BNS, Dumitru Costin la întâlnirea de astăzi de la sediul </w:t>
      </w:r>
      <w:r w:rsidRPr="002777D4">
        <w:rPr>
          <w:rFonts w:ascii="Times New Roman" w:hAnsi="Times New Roman"/>
        </w:rPr>
        <w:lastRenderedPageBreak/>
        <w:t xml:space="preserve">Guvernului își are explicația în tot </w:t>
      </w:r>
      <w:r w:rsidR="005B17E4" w:rsidRPr="002777D4">
        <w:rPr>
          <w:rFonts w:ascii="Times New Roman" w:hAnsi="Times New Roman"/>
        </w:rPr>
        <w:t>cee</w:t>
      </w:r>
      <w:r w:rsidRPr="002777D4">
        <w:rPr>
          <w:rFonts w:ascii="Times New Roman" w:hAnsi="Times New Roman"/>
        </w:rPr>
        <w:t>a</w:t>
      </w:r>
      <w:r w:rsidR="005B17E4" w:rsidRPr="002777D4">
        <w:rPr>
          <w:rFonts w:ascii="Times New Roman" w:hAnsi="Times New Roman"/>
        </w:rPr>
        <w:t xml:space="preserve"> </w:t>
      </w:r>
      <w:r w:rsidRPr="002777D4">
        <w:rPr>
          <w:rFonts w:ascii="Times New Roman" w:hAnsi="Times New Roman"/>
        </w:rPr>
        <w:t xml:space="preserve">ce </w:t>
      </w:r>
      <w:r w:rsidR="005B17E4" w:rsidRPr="002777D4">
        <w:rPr>
          <w:rFonts w:ascii="Times New Roman" w:hAnsi="Times New Roman"/>
        </w:rPr>
        <w:t xml:space="preserve">s-a întâmplat în relația Guvern, parteneri sociali naționali reprezentativi pe subiectul PNRR. </w:t>
      </w:r>
    </w:p>
    <w:p w:rsidR="005B17E4" w:rsidRPr="002777D4" w:rsidRDefault="005B17E4" w:rsidP="008C5EAF">
      <w:pPr>
        <w:spacing w:line="276" w:lineRule="auto"/>
        <w:jc w:val="both"/>
        <w:rPr>
          <w:rFonts w:ascii="Times New Roman" w:hAnsi="Times New Roman"/>
        </w:rPr>
      </w:pPr>
    </w:p>
    <w:p w:rsidR="005B17E4" w:rsidRPr="002777D4" w:rsidRDefault="005B17E4" w:rsidP="008C5EAF">
      <w:pPr>
        <w:spacing w:line="276" w:lineRule="auto"/>
        <w:jc w:val="both"/>
        <w:rPr>
          <w:rFonts w:ascii="Times New Roman" w:hAnsi="Times New Roman"/>
        </w:rPr>
      </w:pPr>
      <w:r w:rsidRPr="002777D4">
        <w:rPr>
          <w:rFonts w:ascii="Times New Roman" w:hAnsi="Times New Roman"/>
        </w:rPr>
        <w:t xml:space="preserve">Mulțumim președintelui Ciolacu pentru disponibilitatea sa de a ne invita alături de un reprezentant al patronatelor, creîndu-ne astfel posibilitatea să ne putem susține în fața premierului Cîțu propriile propuneri de reforme ce vizează PNRR. </w:t>
      </w:r>
    </w:p>
    <w:p w:rsidR="005B17E4" w:rsidRPr="002777D4" w:rsidRDefault="005B17E4" w:rsidP="008C5EAF">
      <w:pPr>
        <w:spacing w:line="276" w:lineRule="auto"/>
        <w:jc w:val="both"/>
        <w:rPr>
          <w:rFonts w:ascii="Times New Roman" w:hAnsi="Times New Roman"/>
        </w:rPr>
      </w:pPr>
    </w:p>
    <w:p w:rsidR="00021967" w:rsidRDefault="00021967" w:rsidP="008C5EAF">
      <w:pPr>
        <w:spacing w:line="276" w:lineRule="auto"/>
        <w:jc w:val="both"/>
        <w:rPr>
          <w:rFonts w:ascii="Times New Roman" w:hAnsi="Times New Roman"/>
        </w:rPr>
      </w:pPr>
    </w:p>
    <w:p w:rsidR="00C01590" w:rsidRPr="002777D4" w:rsidRDefault="00C01590" w:rsidP="008C5EAF">
      <w:pPr>
        <w:spacing w:line="276" w:lineRule="auto"/>
        <w:jc w:val="both"/>
        <w:rPr>
          <w:rFonts w:ascii="Times New Roman" w:hAnsi="Times New Roman"/>
        </w:rPr>
      </w:pPr>
    </w:p>
    <w:p w:rsidR="005B17E4" w:rsidRPr="00C01590" w:rsidRDefault="00021967" w:rsidP="00DE4A1D">
      <w:pPr>
        <w:spacing w:line="360" w:lineRule="auto"/>
        <w:jc w:val="both"/>
        <w:rPr>
          <w:rFonts w:ascii="Times New Roman" w:hAnsi="Times New Roman"/>
          <w:b/>
        </w:rPr>
      </w:pPr>
      <w:r w:rsidRPr="00C01590">
        <w:rPr>
          <w:rFonts w:ascii="Times New Roman" w:hAnsi="Times New Roman"/>
          <w:b/>
        </w:rPr>
        <w:t>NOTA BENE</w:t>
      </w:r>
      <w:r w:rsidR="005B17E4" w:rsidRPr="00C01590">
        <w:rPr>
          <w:rFonts w:ascii="Times New Roman" w:hAnsi="Times New Roman"/>
          <w:b/>
        </w:rPr>
        <w:t xml:space="preserve">: Este rușinos că nu am găsit timp să ne așezăm la masa împreună, să discutăm și să găsim timpul necesar și capacitatea de a lucra împreună și de a găsi cele mai bune soluții de reforme care să facă viața mai buna romanilor. În tot acest interval, Comisia Europeană și-a găsit timp pentru cel puțin șase întâlniri de lucru, temeinice, pe subiecte critice vizate de PNRR. </w:t>
      </w:r>
    </w:p>
    <w:p w:rsidR="00650F9A" w:rsidRDefault="005B17E4" w:rsidP="00DE4A1D">
      <w:pPr>
        <w:spacing w:line="360" w:lineRule="auto"/>
        <w:jc w:val="both"/>
        <w:rPr>
          <w:rFonts w:ascii="Times New Roman" w:hAnsi="Times New Roman"/>
          <w:b/>
        </w:rPr>
      </w:pPr>
      <w:r w:rsidRPr="00C01590">
        <w:rPr>
          <w:rFonts w:ascii="Times New Roman" w:hAnsi="Times New Roman"/>
          <w:b/>
        </w:rPr>
        <w:t>E trist să constați că găsești mai multă disponibilitate de dialog și mai</w:t>
      </w:r>
      <w:r w:rsidR="00C01590" w:rsidRPr="00C01590">
        <w:rPr>
          <w:rFonts w:ascii="Times New Roman" w:hAnsi="Times New Roman"/>
          <w:b/>
        </w:rPr>
        <w:t xml:space="preserve"> multă</w:t>
      </w:r>
      <w:r w:rsidRPr="00C01590">
        <w:rPr>
          <w:rFonts w:ascii="Times New Roman" w:hAnsi="Times New Roman"/>
          <w:b/>
        </w:rPr>
        <w:t xml:space="preserve"> transparent</w:t>
      </w:r>
      <w:r w:rsidR="00021967" w:rsidRPr="00C01590">
        <w:rPr>
          <w:rFonts w:ascii="Times New Roman" w:hAnsi="Times New Roman"/>
          <w:b/>
        </w:rPr>
        <w:t>ă la funcționarii europeni, decâ</w:t>
      </w:r>
      <w:r w:rsidR="00C01590" w:rsidRPr="00C01590">
        <w:rPr>
          <w:rFonts w:ascii="Times New Roman" w:hAnsi="Times New Roman"/>
          <w:b/>
        </w:rPr>
        <w:t>t la românii tăi!</w:t>
      </w:r>
    </w:p>
    <w:p w:rsidR="00DE4A1D" w:rsidRDefault="00DE4A1D" w:rsidP="00DE4A1D">
      <w:pPr>
        <w:spacing w:line="360" w:lineRule="auto"/>
        <w:jc w:val="both"/>
        <w:rPr>
          <w:rFonts w:ascii="Times New Roman" w:hAnsi="Times New Roman"/>
          <w:b/>
        </w:rPr>
      </w:pPr>
    </w:p>
    <w:p w:rsidR="00DE4A1D" w:rsidRDefault="00DE4A1D" w:rsidP="00DE4A1D">
      <w:pPr>
        <w:spacing w:line="360" w:lineRule="auto"/>
        <w:jc w:val="both"/>
        <w:rPr>
          <w:rFonts w:ascii="Times New Roman" w:hAnsi="Times New Roman"/>
          <w:b/>
        </w:rPr>
      </w:pPr>
    </w:p>
    <w:p w:rsidR="00DE4A1D" w:rsidRPr="00C01590" w:rsidRDefault="00DE4A1D" w:rsidP="00DE4A1D">
      <w:pPr>
        <w:spacing w:line="360" w:lineRule="auto"/>
        <w:jc w:val="both"/>
        <w:rPr>
          <w:rFonts w:ascii="Times New Roman" w:hAnsi="Times New Roman"/>
          <w:b/>
        </w:rPr>
      </w:pPr>
      <w:r>
        <w:rPr>
          <w:rFonts w:ascii="Times New Roman" w:hAnsi="Times New Roman"/>
          <w:b/>
        </w:rPr>
        <w:t>Departamentul de Presă BNS</w:t>
      </w:r>
    </w:p>
    <w:sectPr w:rsidR="00DE4A1D" w:rsidRPr="00C01590" w:rsidSect="009D6518">
      <w:headerReference w:type="default" r:id="rId7"/>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37F" w:rsidRDefault="00C2737F" w:rsidP="009D6518">
      <w:r>
        <w:separator/>
      </w:r>
    </w:p>
  </w:endnote>
  <w:endnote w:type="continuationSeparator" w:id="0">
    <w:p w:rsidR="00C2737F" w:rsidRDefault="00C2737F" w:rsidP="009D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37F" w:rsidRDefault="00C2737F" w:rsidP="009D6518">
      <w:r>
        <w:separator/>
      </w:r>
    </w:p>
  </w:footnote>
  <w:footnote w:type="continuationSeparator" w:id="0">
    <w:p w:rsidR="00C2737F" w:rsidRDefault="00C2737F" w:rsidP="009D6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18" w:rsidRDefault="009D6518">
    <w:pPr>
      <w:pStyle w:val="Heade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-243840</wp:posOffset>
          </wp:positionV>
          <wp:extent cx="6254750" cy="10788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0" cy="10788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2C31"/>
    <w:multiLevelType w:val="hybridMultilevel"/>
    <w:tmpl w:val="C976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32C88"/>
    <w:multiLevelType w:val="hybridMultilevel"/>
    <w:tmpl w:val="13C61A6C"/>
    <w:lvl w:ilvl="0" w:tplc="99E0D3BA">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93F13"/>
    <w:multiLevelType w:val="hybridMultilevel"/>
    <w:tmpl w:val="6C46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18"/>
    <w:rsid w:val="00021967"/>
    <w:rsid w:val="000B3B6D"/>
    <w:rsid w:val="001222C7"/>
    <w:rsid w:val="001638BC"/>
    <w:rsid w:val="001B57C0"/>
    <w:rsid w:val="002777D4"/>
    <w:rsid w:val="002E378D"/>
    <w:rsid w:val="002F2F5F"/>
    <w:rsid w:val="002F6DD3"/>
    <w:rsid w:val="00341D14"/>
    <w:rsid w:val="0036644C"/>
    <w:rsid w:val="003A6399"/>
    <w:rsid w:val="003C53FA"/>
    <w:rsid w:val="003E01D6"/>
    <w:rsid w:val="00405C07"/>
    <w:rsid w:val="00492985"/>
    <w:rsid w:val="005A3E87"/>
    <w:rsid w:val="005B17E4"/>
    <w:rsid w:val="00622248"/>
    <w:rsid w:val="00641F2F"/>
    <w:rsid w:val="00650F9A"/>
    <w:rsid w:val="00690AD4"/>
    <w:rsid w:val="006B314F"/>
    <w:rsid w:val="007959A4"/>
    <w:rsid w:val="007C0867"/>
    <w:rsid w:val="0080787B"/>
    <w:rsid w:val="0081407B"/>
    <w:rsid w:val="008716D5"/>
    <w:rsid w:val="008C4AE6"/>
    <w:rsid w:val="008C5EAF"/>
    <w:rsid w:val="009C57C8"/>
    <w:rsid w:val="009D6518"/>
    <w:rsid w:val="00A4799D"/>
    <w:rsid w:val="00A62F09"/>
    <w:rsid w:val="00A93B99"/>
    <w:rsid w:val="00A96CCD"/>
    <w:rsid w:val="00AE5F38"/>
    <w:rsid w:val="00C01590"/>
    <w:rsid w:val="00C2737F"/>
    <w:rsid w:val="00C85AF9"/>
    <w:rsid w:val="00CE7E92"/>
    <w:rsid w:val="00D17C58"/>
    <w:rsid w:val="00D43BA5"/>
    <w:rsid w:val="00D517A1"/>
    <w:rsid w:val="00D56917"/>
    <w:rsid w:val="00DE4A1D"/>
    <w:rsid w:val="00EE20A9"/>
    <w:rsid w:val="00EF7B4D"/>
    <w:rsid w:val="00F01E78"/>
    <w:rsid w:val="00F242F8"/>
    <w:rsid w:val="00F27A7D"/>
    <w:rsid w:val="00F8082C"/>
    <w:rsid w:val="00FA0AF5"/>
    <w:rsid w:val="00FF0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2FA2F5-C064-48CA-A4BF-84BD81B5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Doc"/>
    <w:qFormat/>
    <w:rsid w:val="00AE5F38"/>
    <w:pPr>
      <w:widowControl w:val="0"/>
      <w:autoSpaceDE w:val="0"/>
      <w:autoSpaceDN w:val="0"/>
      <w:adjustRightInd w:val="0"/>
      <w:spacing w:after="0" w:line="240" w:lineRule="auto"/>
    </w:pPr>
    <w:rPr>
      <w:rFonts w:ascii="Trebuchet MS" w:hAnsi="Trebuchet MS" w:cs="Times New Roman"/>
      <w:sz w:val="24"/>
      <w:szCs w:val="24"/>
      <w:lang w:val="en-US"/>
    </w:rPr>
  </w:style>
  <w:style w:type="paragraph" w:styleId="Heading1">
    <w:name w:val="heading 1"/>
    <w:basedOn w:val="Normal"/>
    <w:next w:val="Normal"/>
    <w:link w:val="Heading1Char"/>
    <w:uiPriority w:val="9"/>
    <w:qFormat/>
    <w:rsid w:val="001638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2224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Raport">
    <w:name w:val="H3Raport"/>
    <w:basedOn w:val="Heading3"/>
    <w:link w:val="H3RaportChar"/>
    <w:qFormat/>
    <w:rsid w:val="00622248"/>
    <w:rPr>
      <w:rFonts w:ascii="Trebuchet MS" w:hAnsi="Trebuchet MS"/>
      <w:sz w:val="26"/>
      <w:szCs w:val="26"/>
      <w:u w:val="single"/>
    </w:rPr>
  </w:style>
  <w:style w:type="character" w:customStyle="1" w:styleId="H3RaportChar">
    <w:name w:val="H3Raport Char"/>
    <w:basedOn w:val="Heading3Char"/>
    <w:link w:val="H3Raport"/>
    <w:rsid w:val="00622248"/>
    <w:rPr>
      <w:rFonts w:ascii="Trebuchet MS" w:eastAsiaTheme="majorEastAsia" w:hAnsi="Trebuchet MS" w:cstheme="majorBidi"/>
      <w:b/>
      <w:i/>
      <w:color w:val="1F4D78" w:themeColor="accent1" w:themeShade="7F"/>
      <w:sz w:val="26"/>
      <w:szCs w:val="26"/>
      <w:u w:val="single"/>
      <w:lang w:val="en-US"/>
    </w:rPr>
  </w:style>
  <w:style w:type="character" w:customStyle="1" w:styleId="Heading3Char">
    <w:name w:val="Heading 3 Char"/>
    <w:basedOn w:val="DefaultParagraphFont"/>
    <w:link w:val="Heading3"/>
    <w:uiPriority w:val="9"/>
    <w:semiHidden/>
    <w:rsid w:val="00622248"/>
    <w:rPr>
      <w:rFonts w:asciiTheme="majorHAnsi" w:eastAsiaTheme="majorEastAsia" w:hAnsiTheme="majorHAnsi" w:cstheme="majorBidi"/>
      <w:b/>
      <w:i/>
      <w:color w:val="1F4D78" w:themeColor="accent1" w:themeShade="7F"/>
      <w:sz w:val="24"/>
      <w:szCs w:val="24"/>
      <w:lang w:val="en-US"/>
    </w:rPr>
  </w:style>
  <w:style w:type="paragraph" w:customStyle="1" w:styleId="Radu1STDDOC">
    <w:name w:val="Radu1_STD DOC"/>
    <w:basedOn w:val="Normal"/>
    <w:link w:val="Radu1STDDOCChar"/>
    <w:qFormat/>
    <w:rsid w:val="0036644C"/>
    <w:rPr>
      <w:b/>
      <w:i/>
    </w:rPr>
  </w:style>
  <w:style w:type="character" w:customStyle="1" w:styleId="Radu1STDDOCChar">
    <w:name w:val="Radu1_STD DOC Char"/>
    <w:basedOn w:val="DefaultParagraphFont"/>
    <w:link w:val="Radu1STDDOC"/>
    <w:rsid w:val="0036644C"/>
    <w:rPr>
      <w:rFonts w:ascii="Trebuchet MS" w:hAnsi="Trebuchet MS" w:cs="Times New Roman"/>
      <w:sz w:val="24"/>
      <w:szCs w:val="24"/>
      <w:lang w:val="en-US"/>
    </w:rPr>
  </w:style>
  <w:style w:type="paragraph" w:styleId="Header">
    <w:name w:val="header"/>
    <w:basedOn w:val="Normal"/>
    <w:link w:val="HeaderChar"/>
    <w:uiPriority w:val="99"/>
    <w:unhideWhenUsed/>
    <w:rsid w:val="009D6518"/>
    <w:pPr>
      <w:tabs>
        <w:tab w:val="center" w:pos="4513"/>
        <w:tab w:val="right" w:pos="9026"/>
      </w:tabs>
    </w:pPr>
  </w:style>
  <w:style w:type="character" w:customStyle="1" w:styleId="HeaderChar">
    <w:name w:val="Header Char"/>
    <w:basedOn w:val="DefaultParagraphFont"/>
    <w:link w:val="Header"/>
    <w:uiPriority w:val="99"/>
    <w:rsid w:val="009D6518"/>
    <w:rPr>
      <w:rFonts w:ascii="Trebuchet MS" w:hAnsi="Trebuchet MS" w:cs="Times New Roman"/>
      <w:sz w:val="24"/>
      <w:szCs w:val="24"/>
      <w:lang w:val="en-US"/>
    </w:rPr>
  </w:style>
  <w:style w:type="paragraph" w:styleId="Footer">
    <w:name w:val="footer"/>
    <w:basedOn w:val="Normal"/>
    <w:link w:val="FooterChar"/>
    <w:uiPriority w:val="99"/>
    <w:unhideWhenUsed/>
    <w:rsid w:val="009D6518"/>
    <w:pPr>
      <w:tabs>
        <w:tab w:val="center" w:pos="4513"/>
        <w:tab w:val="right" w:pos="9026"/>
      </w:tabs>
    </w:pPr>
  </w:style>
  <w:style w:type="character" w:customStyle="1" w:styleId="FooterChar">
    <w:name w:val="Footer Char"/>
    <w:basedOn w:val="DefaultParagraphFont"/>
    <w:link w:val="Footer"/>
    <w:uiPriority w:val="99"/>
    <w:rsid w:val="009D6518"/>
    <w:rPr>
      <w:rFonts w:ascii="Trebuchet MS" w:hAnsi="Trebuchet MS" w:cs="Times New Roman"/>
      <w:sz w:val="24"/>
      <w:szCs w:val="24"/>
      <w:lang w:val="en-US"/>
    </w:rPr>
  </w:style>
  <w:style w:type="paragraph" w:styleId="ListParagraph">
    <w:name w:val="List Paragraph"/>
    <w:basedOn w:val="Normal"/>
    <w:uiPriority w:val="34"/>
    <w:qFormat/>
    <w:rsid w:val="00D17C58"/>
    <w:pPr>
      <w:ind w:left="720"/>
      <w:contextualSpacing/>
    </w:pPr>
  </w:style>
  <w:style w:type="character" w:customStyle="1" w:styleId="Heading1Char">
    <w:name w:val="Heading 1 Char"/>
    <w:basedOn w:val="DefaultParagraphFont"/>
    <w:link w:val="Heading1"/>
    <w:uiPriority w:val="9"/>
    <w:rsid w:val="001638BC"/>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semiHidden/>
    <w:unhideWhenUsed/>
    <w:rsid w:val="0080787B"/>
    <w:rPr>
      <w:color w:val="0563C1"/>
      <w:u w:val="single"/>
    </w:rPr>
  </w:style>
  <w:style w:type="paragraph" w:styleId="BalloonText">
    <w:name w:val="Balloon Text"/>
    <w:basedOn w:val="Normal"/>
    <w:link w:val="BalloonTextChar"/>
    <w:uiPriority w:val="99"/>
    <w:semiHidden/>
    <w:unhideWhenUsed/>
    <w:rsid w:val="00FA0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F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5945">
      <w:bodyDiv w:val="1"/>
      <w:marLeft w:val="0"/>
      <w:marRight w:val="0"/>
      <w:marTop w:val="0"/>
      <w:marBottom w:val="0"/>
      <w:divBdr>
        <w:top w:val="none" w:sz="0" w:space="0" w:color="auto"/>
        <w:left w:val="none" w:sz="0" w:space="0" w:color="auto"/>
        <w:bottom w:val="none" w:sz="0" w:space="0" w:color="auto"/>
        <w:right w:val="none" w:sz="0" w:space="0" w:color="auto"/>
      </w:divBdr>
    </w:div>
    <w:div w:id="510024963">
      <w:bodyDiv w:val="1"/>
      <w:marLeft w:val="0"/>
      <w:marRight w:val="0"/>
      <w:marTop w:val="0"/>
      <w:marBottom w:val="0"/>
      <w:divBdr>
        <w:top w:val="none" w:sz="0" w:space="0" w:color="auto"/>
        <w:left w:val="none" w:sz="0" w:space="0" w:color="auto"/>
        <w:bottom w:val="none" w:sz="0" w:space="0" w:color="auto"/>
        <w:right w:val="none" w:sz="0" w:space="0" w:color="auto"/>
      </w:divBdr>
    </w:div>
    <w:div w:id="1066027302">
      <w:bodyDiv w:val="1"/>
      <w:marLeft w:val="0"/>
      <w:marRight w:val="0"/>
      <w:marTop w:val="0"/>
      <w:marBottom w:val="0"/>
      <w:divBdr>
        <w:top w:val="none" w:sz="0" w:space="0" w:color="auto"/>
        <w:left w:val="none" w:sz="0" w:space="0" w:color="auto"/>
        <w:bottom w:val="none" w:sz="0" w:space="0" w:color="auto"/>
        <w:right w:val="none" w:sz="0" w:space="0" w:color="auto"/>
      </w:divBdr>
    </w:div>
    <w:div w:id="1720789062">
      <w:bodyDiv w:val="1"/>
      <w:marLeft w:val="0"/>
      <w:marRight w:val="0"/>
      <w:marTop w:val="0"/>
      <w:marBottom w:val="0"/>
      <w:divBdr>
        <w:top w:val="none" w:sz="0" w:space="0" w:color="auto"/>
        <w:left w:val="none" w:sz="0" w:space="0" w:color="auto"/>
        <w:bottom w:val="none" w:sz="0" w:space="0" w:color="auto"/>
        <w:right w:val="none" w:sz="0" w:space="0" w:color="auto"/>
      </w:divBdr>
    </w:div>
    <w:div w:id="1888298101">
      <w:bodyDiv w:val="1"/>
      <w:marLeft w:val="0"/>
      <w:marRight w:val="0"/>
      <w:marTop w:val="0"/>
      <w:marBottom w:val="0"/>
      <w:divBdr>
        <w:top w:val="none" w:sz="0" w:space="0" w:color="auto"/>
        <w:left w:val="none" w:sz="0" w:space="0" w:color="auto"/>
        <w:bottom w:val="none" w:sz="0" w:space="0" w:color="auto"/>
        <w:right w:val="none" w:sz="0" w:space="0" w:color="auto"/>
      </w:divBdr>
    </w:div>
    <w:div w:id="21392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Comsa</dc:creator>
  <cp:keywords/>
  <dc:description/>
  <cp:lastModifiedBy>ioana</cp:lastModifiedBy>
  <cp:revision>6</cp:revision>
  <cp:lastPrinted>2021-05-20T09:54:00Z</cp:lastPrinted>
  <dcterms:created xsi:type="dcterms:W3CDTF">2021-05-20T09:21:00Z</dcterms:created>
  <dcterms:modified xsi:type="dcterms:W3CDTF">2021-05-20T10:04:00Z</dcterms:modified>
</cp:coreProperties>
</file>